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ED" w:rsidRDefault="005F78ED" w:rsidP="005F78ED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ind w:left="-360" w:right="-18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5F78ED" w:rsidRDefault="005F78ED" w:rsidP="005F78E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F78ED" w:rsidRDefault="005F78ED" w:rsidP="005F78E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</w:p>
    <w:p w:rsidR="005F78ED" w:rsidRPr="00B5344A" w:rsidRDefault="005F78ED" w:rsidP="005F78ED">
      <w:pPr>
        <w:spacing w:after="0"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5F78ED" w:rsidRPr="00B5344A" w:rsidRDefault="005F78ED" w:rsidP="005F78ED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B5344A">
        <w:rPr>
          <w:rFonts w:eastAsia="Times New Roman"/>
          <w:b/>
          <w:szCs w:val="28"/>
          <w:lang w:eastAsia="ru-RU"/>
        </w:rPr>
        <w:t xml:space="preserve">Протокол № </w:t>
      </w:r>
      <w:r w:rsidR="00B5344A" w:rsidRPr="00B5344A">
        <w:rPr>
          <w:rFonts w:eastAsia="Times New Roman"/>
          <w:b/>
          <w:szCs w:val="28"/>
          <w:lang w:eastAsia="ru-RU"/>
        </w:rPr>
        <w:t>111</w:t>
      </w:r>
      <w:r w:rsidRPr="00B5344A">
        <w:rPr>
          <w:rFonts w:eastAsia="Times New Roman"/>
          <w:b/>
          <w:szCs w:val="28"/>
          <w:lang w:eastAsia="ru-RU"/>
        </w:rPr>
        <w:tab/>
        <w:t xml:space="preserve">                                             </w:t>
      </w:r>
      <w:r w:rsidRPr="00B5344A">
        <w:rPr>
          <w:rFonts w:eastAsia="Times New Roman"/>
          <w:b/>
          <w:szCs w:val="28"/>
          <w:lang w:eastAsia="ru-RU"/>
        </w:rPr>
        <w:tab/>
        <w:t xml:space="preserve">        </w:t>
      </w:r>
      <w:r w:rsidRPr="00B5344A">
        <w:rPr>
          <w:rFonts w:eastAsia="Times New Roman"/>
          <w:b/>
          <w:szCs w:val="28"/>
          <w:lang w:eastAsia="ru-RU"/>
        </w:rPr>
        <w:tab/>
        <w:t xml:space="preserve">    </w:t>
      </w:r>
      <w:r w:rsidR="00B5344A" w:rsidRPr="00B5344A">
        <w:rPr>
          <w:rFonts w:eastAsia="Times New Roman"/>
          <w:b/>
          <w:szCs w:val="28"/>
          <w:lang w:eastAsia="ru-RU"/>
        </w:rPr>
        <w:t xml:space="preserve"> 15 травня</w:t>
      </w:r>
      <w:r w:rsidRPr="00B5344A">
        <w:rPr>
          <w:rFonts w:eastAsia="Times New Roman"/>
          <w:b/>
          <w:szCs w:val="28"/>
          <w:lang w:eastAsia="ru-RU"/>
        </w:rPr>
        <w:t xml:space="preserve"> 2019 року</w:t>
      </w:r>
    </w:p>
    <w:p w:rsidR="005F78ED" w:rsidRPr="00B5344A" w:rsidRDefault="005F78ED" w:rsidP="005F78E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5F78ED" w:rsidRPr="00B5344A" w:rsidRDefault="005F78ED" w:rsidP="005F78ED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5F78ED" w:rsidRPr="00B5344A" w:rsidRDefault="005F78ED" w:rsidP="005F78ED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0A4A6D" w:rsidRDefault="005F78ED" w:rsidP="005F78ED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 w:rsidRPr="000A4A6D">
        <w:rPr>
          <w:rFonts w:eastAsia="Times New Roman"/>
          <w:b/>
          <w:szCs w:val="28"/>
          <w:lang w:eastAsia="uk-UA"/>
        </w:rPr>
        <w:t>Про</w:t>
      </w:r>
      <w:r w:rsidRPr="000A4A6D">
        <w:rPr>
          <w:b/>
        </w:rPr>
        <w:t xml:space="preserve"> </w:t>
      </w:r>
      <w:r w:rsidR="000A4A6D" w:rsidRPr="000A4A6D">
        <w:rPr>
          <w:b/>
        </w:rPr>
        <w:t xml:space="preserve">прийняття за основу </w:t>
      </w:r>
      <w:r w:rsidRPr="000A4A6D">
        <w:rPr>
          <w:rFonts w:eastAsia="Times New Roman"/>
          <w:b/>
          <w:szCs w:val="28"/>
          <w:lang w:eastAsia="uk-UA"/>
        </w:rPr>
        <w:t>проект</w:t>
      </w:r>
      <w:r w:rsidR="000A4A6D">
        <w:rPr>
          <w:rFonts w:eastAsia="Times New Roman"/>
          <w:b/>
          <w:bCs/>
          <w:szCs w:val="28"/>
          <w:lang w:eastAsia="ru-RU"/>
        </w:rPr>
        <w:t>у</w:t>
      </w:r>
      <w:r w:rsidRPr="000A4A6D">
        <w:rPr>
          <w:rFonts w:eastAsia="Times New Roman"/>
          <w:b/>
          <w:bCs/>
          <w:szCs w:val="28"/>
          <w:lang w:eastAsia="ru-RU"/>
        </w:rPr>
        <w:t xml:space="preserve"> </w:t>
      </w:r>
      <w:r w:rsidRPr="00B5344A">
        <w:rPr>
          <w:rFonts w:eastAsia="Times New Roman"/>
          <w:b/>
          <w:bCs/>
          <w:szCs w:val="28"/>
          <w:lang w:eastAsia="ru-RU"/>
        </w:rPr>
        <w:t xml:space="preserve">Закону України </w:t>
      </w:r>
      <w:r w:rsidRPr="00B5344A">
        <w:rPr>
          <w:rFonts w:eastAsia="Times New Roman"/>
          <w:b/>
          <w:szCs w:val="28"/>
          <w:lang w:eastAsia="uk-UA"/>
        </w:rPr>
        <w:t>про внесення</w:t>
      </w:r>
    </w:p>
    <w:p w:rsidR="005F78ED" w:rsidRDefault="005F78ED" w:rsidP="005F78ED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 w:rsidRPr="00B5344A">
        <w:rPr>
          <w:rFonts w:eastAsia="Times New Roman"/>
          <w:b/>
          <w:szCs w:val="28"/>
          <w:lang w:eastAsia="uk-UA"/>
        </w:rPr>
        <w:t>змін до</w:t>
      </w:r>
      <w:r>
        <w:rPr>
          <w:rFonts w:eastAsia="Times New Roman"/>
          <w:b/>
          <w:szCs w:val="28"/>
          <w:lang w:eastAsia="uk-UA"/>
        </w:rPr>
        <w:t xml:space="preserve"> деяких</w:t>
      </w:r>
      <w:r w:rsidR="000A4A6D">
        <w:rPr>
          <w:rFonts w:eastAsia="Times New Roman"/>
          <w:b/>
          <w:szCs w:val="28"/>
          <w:lang w:eastAsia="uk-UA"/>
        </w:rPr>
        <w:t xml:space="preserve"> </w:t>
      </w:r>
      <w:r w:rsidRPr="005F78ED">
        <w:rPr>
          <w:rFonts w:eastAsia="Times New Roman"/>
          <w:b/>
          <w:szCs w:val="28"/>
          <w:lang w:eastAsia="uk-UA"/>
        </w:rPr>
        <w:t>законодавчих актів щодо оплати праці працівників</w:t>
      </w:r>
    </w:p>
    <w:p w:rsidR="005F78ED" w:rsidRPr="005F78ED" w:rsidRDefault="005F78ED" w:rsidP="005F78ED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 w:rsidRPr="005F78ED">
        <w:rPr>
          <w:rFonts w:eastAsia="Times New Roman"/>
          <w:b/>
          <w:szCs w:val="28"/>
          <w:lang w:eastAsia="uk-UA"/>
        </w:rPr>
        <w:t>бюджетних установ (реєстр. № 10070</w:t>
      </w:r>
      <w:r>
        <w:rPr>
          <w:rFonts w:eastAsia="Times New Roman"/>
          <w:b/>
          <w:szCs w:val="28"/>
          <w:lang w:eastAsia="uk-UA"/>
        </w:rPr>
        <w:t>)</w:t>
      </w:r>
    </w:p>
    <w:p w:rsidR="005F78ED" w:rsidRDefault="005F78ED" w:rsidP="005F78ED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</w:p>
    <w:p w:rsidR="005F78ED" w:rsidRDefault="005F78ED" w:rsidP="005F78ED">
      <w:pPr>
        <w:spacing w:after="0" w:line="240" w:lineRule="auto"/>
        <w:jc w:val="center"/>
        <w:outlineLvl w:val="2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rFonts w:eastAsia="Times New Roman"/>
          <w:szCs w:val="28"/>
          <w:lang w:eastAsia="ru-RU"/>
        </w:rPr>
        <w:tab/>
        <w:t>Розглянувши проект Закону України</w:t>
      </w:r>
      <w:r>
        <w:t xml:space="preserve"> </w:t>
      </w:r>
      <w:r w:rsidRPr="005F78ED">
        <w:t xml:space="preserve">про внесення змін до деяких законодавчих актів щодо оплати праці працівників бюджетних установ (реєстр. № 10070 від 20.02.2019 р.), </w:t>
      </w:r>
      <w:r>
        <w:t xml:space="preserve">поданий народним депутатом України </w:t>
      </w:r>
      <w:proofErr w:type="spellStart"/>
      <w:r>
        <w:t>Дроздиком</w:t>
      </w:r>
      <w:proofErr w:type="spellEnd"/>
      <w:r>
        <w:t xml:space="preserve"> О.В.,</w:t>
      </w:r>
      <w:r>
        <w:rPr>
          <w:rFonts w:eastAsia="Times New Roman"/>
          <w:b/>
          <w:szCs w:val="28"/>
          <w:lang w:eastAsia="ru-RU"/>
        </w:rPr>
        <w:t xml:space="preserve"> Комітет  в и р і ш и в:</w:t>
      </w:r>
    </w:p>
    <w:p w:rsidR="005F78ED" w:rsidRDefault="005F78ED" w:rsidP="005F78ED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Рекомендувати Верховній Раді України проект Закону України </w:t>
      </w:r>
      <w:r w:rsidRPr="005F78ED">
        <w:rPr>
          <w:rFonts w:eastAsia="Times New Roman"/>
          <w:szCs w:val="28"/>
          <w:lang w:eastAsia="ru-RU"/>
        </w:rPr>
        <w:t>про внесення змін до деяких законодавчих актів щодо оплати праці працівників бюджетних установ (реєстр. № 10070 від 20.02.2019 р.)</w:t>
      </w:r>
      <w:r>
        <w:rPr>
          <w:rFonts w:eastAsia="Times New Roman"/>
          <w:szCs w:val="28"/>
          <w:lang w:eastAsia="ru-RU"/>
        </w:rPr>
        <w:t xml:space="preserve"> включити до порядку денного десятої сесії Верховної Ради України VIII скликання.</w:t>
      </w:r>
    </w:p>
    <w:p w:rsidR="005F78ED" w:rsidRDefault="00202A77" w:rsidP="005F78ED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F78ED">
        <w:rPr>
          <w:rFonts w:eastAsia="Times New Roman"/>
          <w:szCs w:val="28"/>
          <w:lang w:eastAsia="ru-RU"/>
        </w:rPr>
        <w:t>. Рекомендувати Верховній Раді України вказаний законопроект за результатами розгляду у першому читанні</w:t>
      </w:r>
      <w:r w:rsidR="000A4A6D">
        <w:rPr>
          <w:rFonts w:eastAsia="Times New Roman"/>
          <w:szCs w:val="28"/>
          <w:lang w:eastAsia="ru-RU"/>
        </w:rPr>
        <w:t xml:space="preserve"> прийняти за основу</w:t>
      </w:r>
      <w:r w:rsidR="005F78ED">
        <w:rPr>
          <w:rFonts w:eastAsia="Times New Roman"/>
          <w:szCs w:val="28"/>
          <w:lang w:eastAsia="ru-RU"/>
        </w:rPr>
        <w:t>.</w:t>
      </w:r>
    </w:p>
    <w:p w:rsidR="005F78ED" w:rsidRDefault="00202A77" w:rsidP="005F78ED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F78ED">
        <w:rPr>
          <w:rFonts w:eastAsia="Times New Roman"/>
          <w:szCs w:val="28"/>
          <w:lang w:eastAsia="ru-RU"/>
        </w:rPr>
        <w:t xml:space="preserve">. Доручити Першому заступнику голови Комітету </w:t>
      </w:r>
      <w:proofErr w:type="spellStart"/>
      <w:r w:rsidR="005F78ED">
        <w:rPr>
          <w:rFonts w:eastAsia="Times New Roman"/>
          <w:szCs w:val="28"/>
          <w:lang w:eastAsia="ru-RU"/>
        </w:rPr>
        <w:t>Капліну</w:t>
      </w:r>
      <w:proofErr w:type="spellEnd"/>
      <w:r w:rsidR="005F78ED">
        <w:rPr>
          <w:rFonts w:eastAsia="Times New Roman"/>
          <w:szCs w:val="28"/>
          <w:lang w:eastAsia="ru-RU"/>
        </w:rPr>
        <w:t xml:space="preserve"> С.М. виступити на пленарному засіданні Верховної Ради України зі співдоповіддю з цього питання.</w:t>
      </w:r>
      <w:bookmarkStart w:id="0" w:name="_GoBack"/>
      <w:bookmarkEnd w:id="0"/>
    </w:p>
    <w:p w:rsidR="005F78ED" w:rsidRDefault="005F78ED" w:rsidP="005F78E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5F78ED" w:rsidRDefault="005F78ED" w:rsidP="005F78ED">
      <w:pPr>
        <w:spacing w:after="0" w:line="240" w:lineRule="auto"/>
        <w:ind w:firstLine="7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Перший заступник</w:t>
      </w:r>
    </w:p>
    <w:p w:rsidR="005F78ED" w:rsidRDefault="005F78ED" w:rsidP="005F78ED">
      <w:pPr>
        <w:spacing w:after="0" w:line="240" w:lineRule="auto"/>
        <w:ind w:firstLine="708"/>
        <w:jc w:val="both"/>
      </w:pPr>
      <w:r>
        <w:rPr>
          <w:rFonts w:eastAsia="Times New Roman"/>
          <w:b/>
          <w:szCs w:val="28"/>
          <w:lang w:eastAsia="ru-RU"/>
        </w:rPr>
        <w:t xml:space="preserve">голови  Комітету                                                                  </w:t>
      </w:r>
      <w:proofErr w:type="spellStart"/>
      <w:r>
        <w:rPr>
          <w:rFonts w:eastAsia="Times New Roman"/>
          <w:b/>
          <w:szCs w:val="28"/>
          <w:lang w:eastAsia="ru-RU"/>
        </w:rPr>
        <w:t>С.М.Каплін</w:t>
      </w:r>
      <w:proofErr w:type="spellEnd"/>
    </w:p>
    <w:p w:rsidR="005F78ED" w:rsidRDefault="005F78ED" w:rsidP="005F78ED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F78ED" w:rsidRPr="005F78ED" w:rsidRDefault="005F78ED" w:rsidP="005F78ED">
      <w:pPr>
        <w:rPr>
          <w:lang w:val="ru-RU"/>
        </w:rPr>
      </w:pPr>
    </w:p>
    <w:p w:rsidR="005204CF" w:rsidRDefault="005204CF"/>
    <w:sectPr w:rsidR="005204CF" w:rsidSect="00D75E2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6"/>
    <w:rsid w:val="000A4A6D"/>
    <w:rsid w:val="0012660B"/>
    <w:rsid w:val="001C19BB"/>
    <w:rsid w:val="00202A77"/>
    <w:rsid w:val="002C5AA7"/>
    <w:rsid w:val="005204CF"/>
    <w:rsid w:val="005F78ED"/>
    <w:rsid w:val="006868F3"/>
    <w:rsid w:val="0073077B"/>
    <w:rsid w:val="009B56EE"/>
    <w:rsid w:val="00B5344A"/>
    <w:rsid w:val="00D75E2F"/>
    <w:rsid w:val="00DD704A"/>
    <w:rsid w:val="00EC7636"/>
    <w:rsid w:val="00F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9815"/>
  <w15:chartTrackingRefBased/>
  <w15:docId w15:val="{1A28CCFA-12AD-4566-891D-086ACC6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ED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2A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6</cp:revision>
  <cp:lastPrinted>2019-05-15T15:04:00Z</cp:lastPrinted>
  <dcterms:created xsi:type="dcterms:W3CDTF">2019-05-06T07:34:00Z</dcterms:created>
  <dcterms:modified xsi:type="dcterms:W3CDTF">2019-05-15T15:31:00Z</dcterms:modified>
</cp:coreProperties>
</file>