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24" w:rsidRPr="00285F59" w:rsidRDefault="001F7E24" w:rsidP="001F7E24">
      <w:pPr>
        <w:shd w:val="clear" w:color="auto" w:fill="FFFFFF"/>
        <w:jc w:val="right"/>
        <w:rPr>
          <w:b/>
          <w:szCs w:val="28"/>
          <w:lang w:val="uk-UA"/>
        </w:rPr>
      </w:pPr>
    </w:p>
    <w:p w:rsidR="001F7E24" w:rsidRPr="00285F59" w:rsidRDefault="001F7E24" w:rsidP="001F7E24">
      <w:pPr>
        <w:shd w:val="clear" w:color="auto" w:fill="FFFFFF"/>
        <w:jc w:val="both"/>
        <w:rPr>
          <w:b/>
          <w:sz w:val="30"/>
          <w:szCs w:val="30"/>
          <w:lang w:val="uk-UA"/>
        </w:rPr>
      </w:pPr>
    </w:p>
    <w:p w:rsidR="001F7E24" w:rsidRPr="00285F59" w:rsidRDefault="001F7E24" w:rsidP="001F7E24">
      <w:pPr>
        <w:shd w:val="clear" w:color="auto" w:fill="FFFFFF"/>
        <w:jc w:val="both"/>
        <w:rPr>
          <w:b/>
          <w:sz w:val="24"/>
          <w:lang w:val="uk-UA"/>
        </w:rPr>
      </w:pPr>
    </w:p>
    <w:p w:rsidR="001F7E24" w:rsidRPr="00285F59" w:rsidRDefault="001F7E24" w:rsidP="001F7E24">
      <w:pPr>
        <w:shd w:val="clear" w:color="auto" w:fill="FFFFFF"/>
        <w:jc w:val="both"/>
        <w:rPr>
          <w:b/>
          <w:sz w:val="24"/>
          <w:lang w:val="uk-UA"/>
        </w:rPr>
      </w:pPr>
    </w:p>
    <w:p w:rsidR="001F7E24" w:rsidRPr="00285F59" w:rsidRDefault="001F7E24" w:rsidP="001F7E24">
      <w:pPr>
        <w:shd w:val="clear" w:color="auto" w:fill="FFFFFF"/>
        <w:ind w:left="-540"/>
        <w:jc w:val="center"/>
        <w:rPr>
          <w:szCs w:val="20"/>
          <w:lang w:val="uk-UA"/>
        </w:rPr>
      </w:pPr>
    </w:p>
    <w:p w:rsidR="001F7E24" w:rsidRPr="001F7E24" w:rsidRDefault="001F7E24" w:rsidP="001F7E24">
      <w:pPr>
        <w:shd w:val="clear" w:color="auto" w:fill="FFFFFF"/>
        <w:ind w:left="-284"/>
        <w:jc w:val="center"/>
        <w:rPr>
          <w:b/>
          <w:lang w:val="uk-UA"/>
        </w:rPr>
      </w:pPr>
      <w:r w:rsidRPr="00285F59">
        <w:rPr>
          <w:b/>
          <w:lang w:val="uk-UA"/>
        </w:rPr>
        <w:t>Комітет з питань соціальної політики</w:t>
      </w:r>
      <w:r w:rsidRPr="001F7E24">
        <w:rPr>
          <w:b/>
        </w:rPr>
        <w:t xml:space="preserve"> </w:t>
      </w:r>
      <w:r>
        <w:rPr>
          <w:b/>
          <w:lang w:val="uk-UA"/>
        </w:rPr>
        <w:t>та захисту прав ветеранів</w:t>
      </w: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jc w:val="both"/>
        <w:rPr>
          <w:b/>
          <w:szCs w:val="28"/>
          <w:lang w:val="uk-UA"/>
        </w:rPr>
      </w:pP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rPr>
          <w:b/>
          <w:szCs w:val="28"/>
          <w:lang w:val="uk-UA"/>
        </w:rPr>
      </w:pPr>
      <w:r w:rsidRPr="00285F59">
        <w:rPr>
          <w:b/>
          <w:szCs w:val="28"/>
          <w:lang w:val="uk-UA"/>
        </w:rPr>
        <w:t xml:space="preserve">Протокол № </w:t>
      </w:r>
      <w:r w:rsidR="008B0BCA">
        <w:rPr>
          <w:b/>
          <w:szCs w:val="28"/>
          <w:lang w:val="uk-UA"/>
        </w:rPr>
        <w:t>6</w:t>
      </w:r>
      <w:r w:rsidRPr="00285F59">
        <w:rPr>
          <w:b/>
          <w:szCs w:val="28"/>
          <w:lang w:val="uk-UA"/>
        </w:rPr>
        <w:t xml:space="preserve">                                                                    </w:t>
      </w:r>
      <w:r>
        <w:rPr>
          <w:b/>
          <w:szCs w:val="28"/>
          <w:lang w:val="uk-UA"/>
        </w:rPr>
        <w:t xml:space="preserve">   18</w:t>
      </w:r>
      <w:r w:rsidRPr="00285F59">
        <w:rPr>
          <w:b/>
          <w:szCs w:val="28"/>
          <w:lang w:val="uk-UA"/>
        </w:rPr>
        <w:t xml:space="preserve"> </w:t>
      </w:r>
      <w:r>
        <w:rPr>
          <w:b/>
          <w:szCs w:val="28"/>
          <w:lang w:val="uk-UA"/>
        </w:rPr>
        <w:t>вересня 2019 року</w:t>
      </w: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jc w:val="center"/>
        <w:rPr>
          <w:b/>
          <w:szCs w:val="28"/>
          <w:lang w:val="uk-UA"/>
        </w:rPr>
      </w:pPr>
      <w:r w:rsidRPr="00285F59">
        <w:rPr>
          <w:b/>
          <w:szCs w:val="28"/>
          <w:lang w:val="uk-UA"/>
        </w:rPr>
        <w:t>Про план роботи Комітету Верховної Ради України</w:t>
      </w:r>
    </w:p>
    <w:p w:rsidR="001F7E24" w:rsidRPr="00285F59" w:rsidRDefault="001F7E24" w:rsidP="001F7E24">
      <w:pPr>
        <w:shd w:val="clear" w:color="auto" w:fill="FFFFFF"/>
        <w:jc w:val="center"/>
        <w:rPr>
          <w:b/>
          <w:szCs w:val="28"/>
          <w:lang w:val="uk-UA"/>
        </w:rPr>
      </w:pPr>
      <w:r w:rsidRPr="00285F59">
        <w:rPr>
          <w:b/>
          <w:szCs w:val="28"/>
          <w:lang w:val="uk-UA"/>
        </w:rPr>
        <w:t xml:space="preserve">з питань </w:t>
      </w:r>
      <w:r w:rsidRPr="00285F59">
        <w:rPr>
          <w:b/>
          <w:lang w:val="uk-UA"/>
        </w:rPr>
        <w:t>соціальної політики</w:t>
      </w:r>
      <w:r w:rsidRPr="001F7E24">
        <w:rPr>
          <w:b/>
        </w:rPr>
        <w:t xml:space="preserve"> </w:t>
      </w:r>
      <w:r>
        <w:rPr>
          <w:b/>
          <w:lang w:val="uk-UA"/>
        </w:rPr>
        <w:t>та захисту прав ветеранів</w:t>
      </w:r>
      <w:r w:rsidRPr="00285F59">
        <w:rPr>
          <w:b/>
          <w:szCs w:val="28"/>
          <w:lang w:val="uk-UA"/>
        </w:rPr>
        <w:t xml:space="preserve"> на період </w:t>
      </w:r>
      <w:r>
        <w:rPr>
          <w:b/>
          <w:szCs w:val="28"/>
          <w:lang w:val="uk-UA"/>
        </w:rPr>
        <w:t>другої</w:t>
      </w:r>
      <w:r w:rsidRPr="00285F59">
        <w:rPr>
          <w:b/>
          <w:szCs w:val="28"/>
          <w:lang w:val="uk-UA"/>
        </w:rPr>
        <w:t xml:space="preserve"> сесії Верховної Ради України </w:t>
      </w:r>
      <w:r>
        <w:rPr>
          <w:b/>
          <w:szCs w:val="28"/>
          <w:lang w:val="uk-UA"/>
        </w:rPr>
        <w:t>дев’ятого</w:t>
      </w:r>
      <w:r w:rsidRPr="00285F59">
        <w:rPr>
          <w:b/>
          <w:szCs w:val="28"/>
          <w:lang w:val="uk-UA"/>
        </w:rPr>
        <w:t xml:space="preserve"> скликання</w:t>
      </w:r>
    </w:p>
    <w:p w:rsidR="001F7E24" w:rsidRPr="00285F59" w:rsidRDefault="001F7E24" w:rsidP="001F7E24">
      <w:pPr>
        <w:pStyle w:val="a6"/>
        <w:shd w:val="clear" w:color="auto" w:fill="FFFFFF"/>
        <w:jc w:val="center"/>
        <w:rPr>
          <w:b/>
          <w:szCs w:val="28"/>
        </w:rPr>
      </w:pPr>
      <w:r w:rsidRPr="00285F59">
        <w:rPr>
          <w:i/>
          <w:szCs w:val="28"/>
        </w:rPr>
        <w:t>___________________________________________________</w:t>
      </w:r>
    </w:p>
    <w:p w:rsidR="001F7E24" w:rsidRPr="00285F59" w:rsidRDefault="001F7E24" w:rsidP="001F7E24">
      <w:pPr>
        <w:shd w:val="clear" w:color="auto" w:fill="FFFFFF"/>
        <w:ind w:firstLine="708"/>
        <w:jc w:val="both"/>
        <w:rPr>
          <w:szCs w:val="20"/>
          <w:lang w:val="uk-UA"/>
        </w:rPr>
      </w:pPr>
    </w:p>
    <w:p w:rsidR="001F7E24" w:rsidRPr="00285F59" w:rsidRDefault="001F7E24" w:rsidP="001F7E24">
      <w:pPr>
        <w:shd w:val="clear" w:color="auto" w:fill="FFFFFF"/>
        <w:ind w:firstLine="708"/>
        <w:jc w:val="both"/>
        <w:rPr>
          <w:lang w:val="uk-UA"/>
        </w:rPr>
      </w:pPr>
    </w:p>
    <w:p w:rsidR="001F7E24" w:rsidRPr="00285F59" w:rsidRDefault="001F7E24" w:rsidP="001F7E24">
      <w:pPr>
        <w:shd w:val="clear" w:color="auto" w:fill="FFFFFF"/>
        <w:ind w:firstLine="709"/>
        <w:jc w:val="both"/>
        <w:rPr>
          <w:lang w:val="uk-UA"/>
        </w:rPr>
      </w:pPr>
      <w:r w:rsidRPr="00285F59">
        <w:rPr>
          <w:lang w:val="uk-UA"/>
        </w:rPr>
        <w:t xml:space="preserve">Заслухавши інформацію </w:t>
      </w:r>
      <w:r>
        <w:rPr>
          <w:lang w:val="uk-UA"/>
        </w:rPr>
        <w:t>Голови</w:t>
      </w:r>
      <w:r w:rsidRPr="00285F59">
        <w:rPr>
          <w:lang w:val="uk-UA"/>
        </w:rPr>
        <w:t xml:space="preserve"> Комітету </w:t>
      </w:r>
      <w:proofErr w:type="spellStart"/>
      <w:r>
        <w:rPr>
          <w:lang w:val="uk-UA"/>
        </w:rPr>
        <w:t>Третьякової</w:t>
      </w:r>
      <w:proofErr w:type="spellEnd"/>
      <w:r>
        <w:rPr>
          <w:lang w:val="uk-UA"/>
        </w:rPr>
        <w:t xml:space="preserve"> Г.М.</w:t>
      </w:r>
      <w:r w:rsidRPr="00285F59">
        <w:rPr>
          <w:lang w:val="uk-UA"/>
        </w:rPr>
        <w:t xml:space="preserve"> та розглянувши пропозиції членів Комітету, керуючись статтею</w:t>
      </w:r>
      <w:r>
        <w:rPr>
          <w:lang w:val="uk-UA"/>
        </w:rPr>
        <w:t> </w:t>
      </w:r>
      <w:r w:rsidRPr="00285F59">
        <w:rPr>
          <w:lang w:val="uk-UA"/>
        </w:rPr>
        <w:t xml:space="preserve">41 Закону України «Про комітети Верховної Ради України» Комітет </w:t>
      </w:r>
      <w:r w:rsidRPr="00285F59">
        <w:rPr>
          <w:szCs w:val="28"/>
          <w:lang w:val="uk-UA"/>
        </w:rPr>
        <w:t xml:space="preserve">Верховної Ради України </w:t>
      </w:r>
      <w:r w:rsidRPr="00285F59">
        <w:rPr>
          <w:lang w:val="uk-UA"/>
        </w:rPr>
        <w:t xml:space="preserve">з питань соціальної політики, зайнятості та пенсійного забезпечення </w:t>
      </w:r>
      <w:r w:rsidRPr="00285F59">
        <w:rPr>
          <w:b/>
          <w:lang w:val="uk-UA"/>
        </w:rPr>
        <w:t>в и р і ш и в:</w:t>
      </w:r>
    </w:p>
    <w:p w:rsidR="001F7E24" w:rsidRPr="00285F59" w:rsidRDefault="001F7E24" w:rsidP="001F7E24">
      <w:pPr>
        <w:shd w:val="clear" w:color="auto" w:fill="FFFFFF"/>
        <w:ind w:firstLine="709"/>
        <w:jc w:val="both"/>
        <w:rPr>
          <w:lang w:val="uk-UA"/>
        </w:rPr>
      </w:pPr>
    </w:p>
    <w:p w:rsidR="001F7E24" w:rsidRPr="00285F59" w:rsidRDefault="001F7E24" w:rsidP="001F7E24">
      <w:pPr>
        <w:shd w:val="clear" w:color="auto" w:fill="FFFFFF"/>
        <w:spacing w:before="120"/>
        <w:ind w:firstLine="709"/>
        <w:jc w:val="both"/>
        <w:rPr>
          <w:szCs w:val="28"/>
          <w:lang w:val="uk-UA"/>
        </w:rPr>
      </w:pPr>
      <w:r w:rsidRPr="00285F59">
        <w:rPr>
          <w:szCs w:val="28"/>
          <w:lang w:val="uk-UA"/>
        </w:rPr>
        <w:t xml:space="preserve">Затвердити план роботи Комітету Верховної Ради України з питань </w:t>
      </w:r>
      <w:r w:rsidRPr="001F7E24">
        <w:rPr>
          <w:szCs w:val="28"/>
          <w:lang w:val="uk-UA"/>
        </w:rPr>
        <w:t>з питань соціальної політики та захисту прав ветеранів на період другої сесії Верховної Ради України дев’ятого скликання</w:t>
      </w:r>
      <w:r w:rsidRPr="00285F59">
        <w:rPr>
          <w:szCs w:val="28"/>
          <w:lang w:val="uk-UA"/>
        </w:rPr>
        <w:t>.</w:t>
      </w:r>
    </w:p>
    <w:p w:rsidR="001F7E24" w:rsidRPr="00285F59" w:rsidRDefault="001F7E24" w:rsidP="001F7E24">
      <w:pPr>
        <w:shd w:val="clear" w:color="auto" w:fill="FFFFFF"/>
        <w:ind w:firstLine="709"/>
        <w:jc w:val="both"/>
        <w:rPr>
          <w:szCs w:val="20"/>
          <w:lang w:val="uk-UA"/>
        </w:rPr>
      </w:pPr>
    </w:p>
    <w:p w:rsidR="001F7E24" w:rsidRPr="00285F59" w:rsidRDefault="001F7E24" w:rsidP="001F7E24">
      <w:pPr>
        <w:shd w:val="clear" w:color="auto" w:fill="FFFFFF"/>
        <w:spacing w:before="120"/>
        <w:ind w:firstLine="709"/>
        <w:jc w:val="both"/>
        <w:rPr>
          <w:szCs w:val="28"/>
          <w:lang w:val="uk-UA"/>
        </w:rPr>
      </w:pPr>
    </w:p>
    <w:p w:rsidR="001F7E24" w:rsidRPr="00285F59" w:rsidRDefault="001F7E24" w:rsidP="001F7E24">
      <w:pPr>
        <w:pStyle w:val="ab"/>
        <w:shd w:val="clear" w:color="auto" w:fill="FFFFFF"/>
        <w:ind w:left="0"/>
        <w:rPr>
          <w:szCs w:val="28"/>
          <w:lang w:val="uk-UA"/>
        </w:rPr>
      </w:pPr>
    </w:p>
    <w:p w:rsidR="001F7E24" w:rsidRPr="00285F59" w:rsidRDefault="001F7E24" w:rsidP="001F7E24">
      <w:pPr>
        <w:shd w:val="clear" w:color="auto" w:fill="FFFFFF"/>
        <w:ind w:firstLine="709"/>
        <w:rPr>
          <w:b/>
          <w:szCs w:val="20"/>
          <w:lang w:val="uk-UA"/>
        </w:rPr>
      </w:pPr>
      <w:r>
        <w:rPr>
          <w:b/>
          <w:lang w:val="uk-UA"/>
        </w:rPr>
        <w:t>Г</w:t>
      </w:r>
      <w:r w:rsidRPr="00285F59">
        <w:rPr>
          <w:b/>
          <w:lang w:val="uk-UA"/>
        </w:rPr>
        <w:t>олов</w:t>
      </w:r>
      <w:r>
        <w:rPr>
          <w:b/>
          <w:lang w:val="uk-UA"/>
        </w:rPr>
        <w:t>а</w:t>
      </w:r>
      <w:r w:rsidRPr="00285F59">
        <w:rPr>
          <w:b/>
          <w:lang w:val="uk-UA"/>
        </w:rPr>
        <w:t xml:space="preserve"> Комітету                                                               </w:t>
      </w:r>
      <w:r>
        <w:rPr>
          <w:b/>
          <w:lang w:val="uk-UA"/>
        </w:rPr>
        <w:t xml:space="preserve">   </w:t>
      </w:r>
      <w:proofErr w:type="spellStart"/>
      <w:r>
        <w:rPr>
          <w:b/>
          <w:lang w:val="uk-UA"/>
        </w:rPr>
        <w:t>Г.М.Третьякова</w:t>
      </w:r>
      <w:proofErr w:type="spellEnd"/>
    </w:p>
    <w:p w:rsidR="001F7E24" w:rsidRPr="00285F59" w:rsidRDefault="001F7E24" w:rsidP="001F7E24">
      <w:pPr>
        <w:shd w:val="clear" w:color="auto" w:fill="FFFFFF"/>
        <w:rPr>
          <w:szCs w:val="28"/>
          <w:lang w:val="uk-UA"/>
        </w:rPr>
      </w:pPr>
    </w:p>
    <w:p w:rsidR="001F7E24" w:rsidRPr="00285F59" w:rsidRDefault="001F7E24" w:rsidP="001F7E24">
      <w:pPr>
        <w:shd w:val="clear" w:color="auto" w:fill="FFFFFF"/>
        <w:ind w:right="50" w:firstLine="11160"/>
        <w:jc w:val="both"/>
        <w:rPr>
          <w:szCs w:val="28"/>
          <w:lang w:val="uk-UA"/>
        </w:rPr>
        <w:sectPr w:rsidR="001F7E24" w:rsidRPr="00285F59" w:rsidSect="00FC058E">
          <w:headerReference w:type="even" r:id="rId7"/>
          <w:headerReference w:type="default" r:id="rId8"/>
          <w:footerReference w:type="even" r:id="rId9"/>
          <w:footerReference w:type="default" r:id="rId10"/>
          <w:pgSz w:w="11906" w:h="16838"/>
          <w:pgMar w:top="1134" w:right="991" w:bottom="1134" w:left="1276" w:header="709" w:footer="248" w:gutter="0"/>
          <w:cols w:space="708"/>
          <w:titlePg/>
          <w:docGrid w:linePitch="381"/>
        </w:sectPr>
      </w:pPr>
    </w:p>
    <w:p w:rsidR="001F7E24" w:rsidRPr="00285F59" w:rsidRDefault="001F7E24" w:rsidP="001F7E24">
      <w:pPr>
        <w:shd w:val="clear" w:color="auto" w:fill="FFFFFF"/>
        <w:ind w:right="50" w:firstLine="11160"/>
        <w:jc w:val="both"/>
        <w:rPr>
          <w:szCs w:val="28"/>
          <w:lang w:val="uk-UA"/>
        </w:rPr>
      </w:pPr>
      <w:r w:rsidRPr="00285F59">
        <w:rPr>
          <w:szCs w:val="28"/>
          <w:lang w:val="uk-UA"/>
        </w:rPr>
        <w:lastRenderedPageBreak/>
        <w:t>ЗАТВЕРДЖЕНО</w:t>
      </w:r>
    </w:p>
    <w:p w:rsidR="001F7E24" w:rsidRPr="00285F59" w:rsidRDefault="001F7E24" w:rsidP="001F7E24">
      <w:pPr>
        <w:shd w:val="clear" w:color="auto" w:fill="FFFFFF"/>
        <w:ind w:firstLine="11160"/>
        <w:jc w:val="both"/>
        <w:rPr>
          <w:szCs w:val="28"/>
          <w:lang w:val="uk-UA"/>
        </w:rPr>
      </w:pPr>
      <w:r w:rsidRPr="00285F59">
        <w:rPr>
          <w:szCs w:val="28"/>
          <w:lang w:val="uk-UA"/>
        </w:rPr>
        <w:t xml:space="preserve">рішенням Комітету </w:t>
      </w:r>
    </w:p>
    <w:p w:rsidR="001F7E24" w:rsidRPr="00285F59" w:rsidRDefault="001F7E24" w:rsidP="001F7E24">
      <w:pPr>
        <w:shd w:val="clear" w:color="auto" w:fill="FFFFFF"/>
        <w:ind w:firstLine="11160"/>
        <w:jc w:val="both"/>
        <w:rPr>
          <w:szCs w:val="28"/>
          <w:lang w:val="uk-UA"/>
        </w:rPr>
      </w:pPr>
      <w:r w:rsidRPr="00285F59">
        <w:rPr>
          <w:szCs w:val="28"/>
          <w:lang w:val="uk-UA"/>
        </w:rPr>
        <w:t>від «</w:t>
      </w:r>
      <w:r w:rsidRPr="001F7E24">
        <w:rPr>
          <w:szCs w:val="28"/>
        </w:rPr>
        <w:t>1</w:t>
      </w:r>
      <w:r>
        <w:rPr>
          <w:szCs w:val="28"/>
          <w:lang w:val="uk-UA"/>
        </w:rPr>
        <w:t>8</w:t>
      </w:r>
      <w:r w:rsidRPr="00285F59">
        <w:rPr>
          <w:szCs w:val="28"/>
          <w:lang w:val="uk-UA"/>
        </w:rPr>
        <w:t xml:space="preserve">» </w:t>
      </w:r>
      <w:r>
        <w:rPr>
          <w:szCs w:val="28"/>
          <w:lang w:val="uk-UA"/>
        </w:rPr>
        <w:t>вересня</w:t>
      </w:r>
      <w:r w:rsidRPr="00285F59">
        <w:rPr>
          <w:szCs w:val="28"/>
          <w:lang w:val="uk-UA"/>
        </w:rPr>
        <w:t xml:space="preserve"> 201</w:t>
      </w:r>
      <w:r>
        <w:rPr>
          <w:szCs w:val="28"/>
          <w:lang w:val="uk-UA"/>
        </w:rPr>
        <w:t>9</w:t>
      </w:r>
      <w:r w:rsidRPr="00285F59">
        <w:rPr>
          <w:szCs w:val="28"/>
          <w:lang w:val="uk-UA"/>
        </w:rPr>
        <w:t xml:space="preserve"> року</w:t>
      </w:r>
    </w:p>
    <w:p w:rsidR="001F7E24" w:rsidRPr="00285F59" w:rsidRDefault="001F7E24" w:rsidP="001F7E24">
      <w:pPr>
        <w:shd w:val="clear" w:color="auto" w:fill="FFFFFF"/>
        <w:ind w:firstLine="11160"/>
        <w:jc w:val="both"/>
        <w:rPr>
          <w:szCs w:val="28"/>
          <w:lang w:val="uk-UA"/>
        </w:rPr>
      </w:pPr>
      <w:r w:rsidRPr="00285F59">
        <w:rPr>
          <w:szCs w:val="28"/>
          <w:lang w:val="uk-UA"/>
        </w:rPr>
        <w:t xml:space="preserve">(протокол № </w:t>
      </w:r>
      <w:r>
        <w:rPr>
          <w:szCs w:val="28"/>
          <w:lang w:val="uk-UA"/>
        </w:rPr>
        <w:t>5</w:t>
      </w:r>
      <w:r w:rsidRPr="00285F59">
        <w:rPr>
          <w:szCs w:val="28"/>
          <w:lang w:val="uk-UA"/>
        </w:rPr>
        <w:t>)</w:t>
      </w:r>
    </w:p>
    <w:p w:rsidR="001F7E24" w:rsidRPr="00285F59" w:rsidRDefault="001F7E24" w:rsidP="001F7E24">
      <w:pPr>
        <w:shd w:val="clear" w:color="auto" w:fill="FFFFFF"/>
        <w:jc w:val="center"/>
        <w:rPr>
          <w:b/>
          <w:szCs w:val="28"/>
          <w:lang w:val="uk-UA"/>
        </w:rPr>
      </w:pPr>
    </w:p>
    <w:p w:rsidR="001F7E24" w:rsidRPr="00003141" w:rsidRDefault="001F7E24" w:rsidP="001F7E24">
      <w:pPr>
        <w:shd w:val="clear" w:color="auto" w:fill="FFFFFF"/>
        <w:jc w:val="center"/>
        <w:rPr>
          <w:b/>
          <w:szCs w:val="28"/>
          <w:lang w:val="uk-UA"/>
        </w:rPr>
      </w:pPr>
      <w:r w:rsidRPr="00003141">
        <w:rPr>
          <w:b/>
          <w:szCs w:val="28"/>
          <w:lang w:val="uk-UA"/>
        </w:rPr>
        <w:t>План</w:t>
      </w:r>
    </w:p>
    <w:p w:rsidR="001F7E24" w:rsidRPr="00003141" w:rsidRDefault="001F7E24" w:rsidP="001F7E24">
      <w:pPr>
        <w:shd w:val="clear" w:color="auto" w:fill="FFFFFF"/>
        <w:jc w:val="center"/>
        <w:rPr>
          <w:b/>
          <w:szCs w:val="28"/>
          <w:lang w:val="uk-UA"/>
        </w:rPr>
      </w:pPr>
      <w:r w:rsidRPr="00003141">
        <w:rPr>
          <w:b/>
          <w:szCs w:val="28"/>
          <w:lang w:val="uk-UA"/>
        </w:rPr>
        <w:t xml:space="preserve">роботи Комітету Верховної Ради України з питань соціальної політики та захисту прав ветеранів </w:t>
      </w:r>
    </w:p>
    <w:p w:rsidR="001F7E24" w:rsidRPr="00003141" w:rsidRDefault="001F7E24" w:rsidP="001F7E24">
      <w:pPr>
        <w:shd w:val="clear" w:color="auto" w:fill="FFFFFF"/>
        <w:jc w:val="center"/>
        <w:rPr>
          <w:b/>
          <w:szCs w:val="28"/>
          <w:lang w:val="uk-UA"/>
        </w:rPr>
      </w:pPr>
      <w:r w:rsidRPr="00003141">
        <w:rPr>
          <w:b/>
          <w:szCs w:val="28"/>
          <w:lang w:val="uk-UA"/>
        </w:rPr>
        <w:t>на період другої сесії Верховної Ради України дев’ятого скликання</w:t>
      </w:r>
    </w:p>
    <w:p w:rsidR="001F7E24" w:rsidRPr="00003141" w:rsidRDefault="001F7E24" w:rsidP="001F7E24">
      <w:pPr>
        <w:shd w:val="clear" w:color="auto" w:fill="FFFFFF"/>
        <w:jc w:val="center"/>
        <w:rPr>
          <w:b/>
          <w:szCs w:val="28"/>
          <w:lang w:val="uk-UA"/>
        </w:rPr>
      </w:pPr>
    </w:p>
    <w:tbl>
      <w:tblPr>
        <w:tblW w:w="15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4"/>
        <w:gridCol w:w="6562"/>
        <w:gridCol w:w="1457"/>
        <w:gridCol w:w="2527"/>
        <w:gridCol w:w="2176"/>
        <w:gridCol w:w="7"/>
        <w:gridCol w:w="1771"/>
      </w:tblGrid>
      <w:tr w:rsidR="001F7E24" w:rsidRPr="00003141" w:rsidTr="008324B1">
        <w:trPr>
          <w:jc w:val="center"/>
        </w:trPr>
        <w:tc>
          <w:tcPr>
            <w:tcW w:w="988" w:type="dxa"/>
            <w:gridSpan w:val="2"/>
            <w:shd w:val="clear" w:color="auto" w:fill="auto"/>
          </w:tcPr>
          <w:p w:rsidR="001F7E24" w:rsidRPr="00003141" w:rsidRDefault="001F7E24" w:rsidP="00FC058E">
            <w:pPr>
              <w:shd w:val="clear" w:color="auto" w:fill="FFFFFF"/>
              <w:jc w:val="center"/>
              <w:rPr>
                <w:b/>
                <w:szCs w:val="28"/>
                <w:lang w:val="uk-UA"/>
              </w:rPr>
            </w:pPr>
          </w:p>
          <w:p w:rsidR="001F7E24" w:rsidRPr="00003141" w:rsidRDefault="001F7E24" w:rsidP="00FC058E">
            <w:pPr>
              <w:shd w:val="clear" w:color="auto" w:fill="FFFFFF"/>
              <w:jc w:val="center"/>
              <w:rPr>
                <w:b/>
                <w:szCs w:val="28"/>
                <w:lang w:val="uk-UA"/>
              </w:rPr>
            </w:pPr>
          </w:p>
          <w:p w:rsidR="001F7E24" w:rsidRPr="00003141" w:rsidRDefault="001F7E24" w:rsidP="00FC058E">
            <w:pPr>
              <w:shd w:val="clear" w:color="auto" w:fill="FFFFFF"/>
              <w:jc w:val="center"/>
              <w:rPr>
                <w:b/>
                <w:szCs w:val="28"/>
                <w:lang w:val="uk-UA"/>
              </w:rPr>
            </w:pPr>
            <w:r w:rsidRPr="00003141">
              <w:rPr>
                <w:b/>
                <w:szCs w:val="28"/>
                <w:lang w:val="uk-UA"/>
              </w:rPr>
              <w:t>№п/п</w:t>
            </w:r>
          </w:p>
        </w:tc>
        <w:tc>
          <w:tcPr>
            <w:tcW w:w="6562" w:type="dxa"/>
            <w:shd w:val="clear" w:color="auto" w:fill="auto"/>
          </w:tcPr>
          <w:p w:rsidR="001F7E24" w:rsidRPr="00003141" w:rsidRDefault="001F7E24" w:rsidP="00FC058E">
            <w:pPr>
              <w:shd w:val="clear" w:color="auto" w:fill="FFFFFF"/>
              <w:jc w:val="both"/>
              <w:rPr>
                <w:b/>
                <w:szCs w:val="28"/>
                <w:lang w:val="uk-UA"/>
              </w:rPr>
            </w:pPr>
          </w:p>
          <w:p w:rsidR="001F7E24" w:rsidRPr="00003141" w:rsidRDefault="001F7E24" w:rsidP="00FC058E">
            <w:pPr>
              <w:shd w:val="clear" w:color="auto" w:fill="FFFFFF"/>
              <w:jc w:val="both"/>
              <w:rPr>
                <w:b/>
                <w:szCs w:val="28"/>
                <w:lang w:val="uk-UA"/>
              </w:rPr>
            </w:pPr>
          </w:p>
          <w:p w:rsidR="001F7E24" w:rsidRPr="00003141" w:rsidRDefault="001F7E24" w:rsidP="00FC058E">
            <w:pPr>
              <w:shd w:val="clear" w:color="auto" w:fill="FFFFFF"/>
              <w:jc w:val="center"/>
              <w:rPr>
                <w:b/>
                <w:szCs w:val="28"/>
                <w:lang w:val="uk-UA"/>
              </w:rPr>
            </w:pPr>
            <w:r w:rsidRPr="00003141">
              <w:rPr>
                <w:b/>
                <w:szCs w:val="28"/>
                <w:lang w:val="uk-UA"/>
              </w:rPr>
              <w:t>Питання, які виносяться на розгляд Комітету</w:t>
            </w:r>
          </w:p>
        </w:tc>
        <w:tc>
          <w:tcPr>
            <w:tcW w:w="1457"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Строки розгляду</w:t>
            </w:r>
            <w:r w:rsidRPr="00003141">
              <w:rPr>
                <w:b/>
                <w:szCs w:val="28"/>
              </w:rPr>
              <w:t xml:space="preserve"> </w:t>
            </w:r>
            <w:r w:rsidRPr="00003141">
              <w:rPr>
                <w:b/>
                <w:szCs w:val="28"/>
                <w:lang w:val="uk-UA"/>
              </w:rPr>
              <w:t>в Комітеті</w:t>
            </w:r>
          </w:p>
          <w:p w:rsidR="001F7E24" w:rsidRPr="00003141" w:rsidRDefault="001F7E24" w:rsidP="00FC058E">
            <w:pPr>
              <w:shd w:val="clear" w:color="auto" w:fill="FFFFFF"/>
              <w:jc w:val="center"/>
              <w:rPr>
                <w:szCs w:val="28"/>
                <w:lang w:val="uk-UA"/>
              </w:rPr>
            </w:pPr>
          </w:p>
        </w:tc>
        <w:tc>
          <w:tcPr>
            <w:tcW w:w="2527"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Відповідальні за підготовку члени Комітету</w:t>
            </w:r>
          </w:p>
        </w:tc>
        <w:tc>
          <w:tcPr>
            <w:tcW w:w="2176"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Відповідальні за підготовку працівники секретаріату Комітету</w:t>
            </w:r>
          </w:p>
        </w:tc>
        <w:tc>
          <w:tcPr>
            <w:tcW w:w="1778" w:type="dxa"/>
            <w:gridSpan w:val="2"/>
            <w:shd w:val="clear" w:color="auto" w:fill="auto"/>
          </w:tcPr>
          <w:p w:rsidR="001F7E24" w:rsidRPr="003A6FA0" w:rsidRDefault="001F7E24" w:rsidP="00FC058E">
            <w:pPr>
              <w:shd w:val="clear" w:color="auto" w:fill="FFFFFF"/>
              <w:jc w:val="center"/>
              <w:rPr>
                <w:b/>
                <w:szCs w:val="28"/>
                <w:lang w:val="uk-UA"/>
              </w:rPr>
            </w:pPr>
            <w:r w:rsidRPr="00003141">
              <w:rPr>
                <w:b/>
                <w:szCs w:val="28"/>
                <w:lang w:val="uk-UA"/>
              </w:rPr>
              <w:t>Пропозиції щодо строків розгляду Верховною Радою України</w:t>
            </w:r>
          </w:p>
        </w:tc>
      </w:tr>
      <w:tr w:rsidR="001F7E24" w:rsidRPr="00003141" w:rsidTr="008324B1">
        <w:trPr>
          <w:jc w:val="center"/>
        </w:trPr>
        <w:tc>
          <w:tcPr>
            <w:tcW w:w="988" w:type="dxa"/>
            <w:gridSpan w:val="2"/>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1</w:t>
            </w:r>
          </w:p>
        </w:tc>
        <w:tc>
          <w:tcPr>
            <w:tcW w:w="6562" w:type="dxa"/>
            <w:shd w:val="clear" w:color="auto" w:fill="auto"/>
          </w:tcPr>
          <w:p w:rsidR="001F7E24" w:rsidRPr="00003141" w:rsidRDefault="001F7E24" w:rsidP="00FC058E">
            <w:pPr>
              <w:shd w:val="clear" w:color="auto" w:fill="FFFFFF"/>
              <w:jc w:val="both"/>
              <w:rPr>
                <w:b/>
                <w:szCs w:val="28"/>
                <w:lang w:val="uk-UA"/>
              </w:rPr>
            </w:pPr>
            <w:r w:rsidRPr="00003141">
              <w:rPr>
                <w:b/>
                <w:szCs w:val="28"/>
                <w:lang w:val="uk-UA"/>
              </w:rPr>
              <w:t>2</w:t>
            </w:r>
          </w:p>
        </w:tc>
        <w:tc>
          <w:tcPr>
            <w:tcW w:w="1457"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3</w:t>
            </w:r>
          </w:p>
        </w:tc>
        <w:tc>
          <w:tcPr>
            <w:tcW w:w="2527"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4</w:t>
            </w:r>
          </w:p>
        </w:tc>
        <w:tc>
          <w:tcPr>
            <w:tcW w:w="2176" w:type="dxa"/>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5</w:t>
            </w:r>
          </w:p>
        </w:tc>
        <w:tc>
          <w:tcPr>
            <w:tcW w:w="1778" w:type="dxa"/>
            <w:gridSpan w:val="2"/>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6</w:t>
            </w:r>
          </w:p>
        </w:tc>
      </w:tr>
      <w:tr w:rsidR="001F7E24" w:rsidRPr="00003141" w:rsidTr="00FC058E">
        <w:trPr>
          <w:jc w:val="center"/>
        </w:trPr>
        <w:tc>
          <w:tcPr>
            <w:tcW w:w="15488" w:type="dxa"/>
            <w:gridSpan w:val="8"/>
            <w:shd w:val="clear" w:color="auto" w:fill="auto"/>
          </w:tcPr>
          <w:p w:rsidR="001F7E24" w:rsidRPr="00003141" w:rsidRDefault="001F7E24" w:rsidP="00FC058E">
            <w:pPr>
              <w:shd w:val="clear" w:color="auto" w:fill="FFFFFF"/>
              <w:jc w:val="center"/>
              <w:rPr>
                <w:b/>
                <w:szCs w:val="28"/>
                <w:lang w:val="uk-UA"/>
              </w:rPr>
            </w:pPr>
            <w:r w:rsidRPr="00003141">
              <w:rPr>
                <w:b/>
                <w:szCs w:val="28"/>
                <w:lang w:val="uk-UA"/>
              </w:rPr>
              <w:t xml:space="preserve">Розділ І. Підготовка проектів законодавчих актів на розгляд Верховної Ради України </w:t>
            </w:r>
            <w:r w:rsidRPr="00003141">
              <w:rPr>
                <w:szCs w:val="28"/>
                <w:lang w:val="uk-UA"/>
              </w:rPr>
              <w:t>(Комітет є головним)</w:t>
            </w: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b/>
                <w:szCs w:val="28"/>
                <w:lang w:val="uk-UA"/>
              </w:rPr>
            </w:pPr>
            <w:r w:rsidRPr="00003141">
              <w:rPr>
                <w:szCs w:val="28"/>
                <w:lang w:val="uk-UA"/>
              </w:rPr>
              <w:t xml:space="preserve">Проект Закону про внесення змін до деяких законодавчих актів України щодо провадження господарської діяльності з посередництва у працевлаштуванні за кордоном  (реєстр.№ 0957), </w:t>
            </w:r>
            <w:r w:rsidRPr="00003141">
              <w:rPr>
                <w:b/>
                <w:szCs w:val="28"/>
                <w:lang w:val="uk-UA"/>
              </w:rPr>
              <w:t>друге читання</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Pr>
                <w:szCs w:val="28"/>
                <w:lang w:val="uk-UA"/>
              </w:rPr>
              <w:t>Бонд</w:t>
            </w:r>
            <w:r w:rsidRPr="00003141">
              <w:rPr>
                <w:szCs w:val="28"/>
                <w:lang w:val="uk-UA"/>
              </w:rPr>
              <w:t>ар Д.С.</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b/>
                <w:szCs w:val="28"/>
                <w:lang w:val="uk-UA"/>
              </w:rPr>
            </w:pPr>
            <w:r w:rsidRPr="00003141">
              <w:rPr>
                <w:szCs w:val="28"/>
                <w:lang w:val="uk-UA"/>
              </w:rPr>
              <w:t xml:space="preserve">Проект Закону про внесення змін до деяких законодавчих актів України щодо запобігання надмірному тиску на суб'єктів господарювання заходів державного нагляду (контролю) за додержанням законодавства про працю та зайнятість населення (реєстр. № 0958), </w:t>
            </w:r>
            <w:r w:rsidRPr="00003141">
              <w:rPr>
                <w:b/>
                <w:szCs w:val="28"/>
                <w:lang w:val="uk-UA"/>
              </w:rPr>
              <w:t>друге читання</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Pr>
                <w:szCs w:val="28"/>
                <w:lang w:val="uk-UA"/>
              </w:rPr>
              <w:t>Бонд</w:t>
            </w:r>
            <w:r w:rsidRPr="00003141">
              <w:rPr>
                <w:szCs w:val="28"/>
                <w:lang w:val="uk-UA"/>
              </w:rPr>
              <w:t>ар Д.С.</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основи соціальної захищеності інвалідів в Україні" щодо розвитку власної справи фізичною особою-підприємцем з інвалідністю, отриманою </w:t>
            </w:r>
            <w:r w:rsidRPr="00003141">
              <w:rPr>
                <w:szCs w:val="28"/>
                <w:lang w:val="uk-UA"/>
              </w:rPr>
              <w:lastRenderedPageBreak/>
              <w:t xml:space="preserve">внаслідок поранення, контузії або каліцтва, одержаних під час безпосередньої участі в антитерористичній операції (реєстр. № 0960), </w:t>
            </w:r>
            <w:r w:rsidRPr="00003141">
              <w:rPr>
                <w:b/>
                <w:szCs w:val="28"/>
                <w:lang w:val="uk-UA"/>
              </w:rPr>
              <w:t>друге читання</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trHeight w:val="1758"/>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посилення вимог законів України, спрямованих на створення безперешкодного доступу для осіб з інвалідністю до будівель і споруд (реєстр. № 0961), </w:t>
            </w:r>
            <w:r w:rsidRPr="00003141">
              <w:rPr>
                <w:b/>
                <w:szCs w:val="28"/>
                <w:lang w:val="uk-UA"/>
              </w:rPr>
              <w:t>друге читання</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Пропозиції Президента до Закону "Про внесення змін до Закону України "Про загальнообов'язкове державне пенсійне страхування" щодо удосконалення пенсійного забезпечення" (р.№ 0972, </w:t>
            </w:r>
            <w:proofErr w:type="spellStart"/>
            <w:r w:rsidRPr="00003141">
              <w:rPr>
                <w:szCs w:val="28"/>
                <w:lang w:val="uk-UA"/>
              </w:rPr>
              <w:t>н.д</w:t>
            </w:r>
            <w:proofErr w:type="spellEnd"/>
            <w:r w:rsidRPr="00003141">
              <w:rPr>
                <w:szCs w:val="28"/>
                <w:lang w:val="uk-UA"/>
              </w:rPr>
              <w:t xml:space="preserve"> Шухевич Ю)</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надання допомоги в окремих районах Донецької та Луганської областей (р. № 1091, н. д. </w:t>
            </w:r>
            <w:proofErr w:type="spellStart"/>
            <w:r w:rsidRPr="00003141">
              <w:rPr>
                <w:szCs w:val="28"/>
                <w:lang w:val="uk-UA"/>
              </w:rPr>
              <w:t>Новинський</w:t>
            </w:r>
            <w:proofErr w:type="spellEnd"/>
            <w:r w:rsidRPr="00003141">
              <w:rPr>
                <w:szCs w:val="28"/>
                <w:lang w:val="uk-UA"/>
              </w:rPr>
              <w:t xml:space="preserve"> В., </w:t>
            </w:r>
            <w:proofErr w:type="spellStart"/>
            <w:r w:rsidRPr="00003141">
              <w:rPr>
                <w:szCs w:val="28"/>
                <w:lang w:val="uk-UA"/>
              </w:rPr>
              <w:t>Магера</w:t>
            </w:r>
            <w:proofErr w:type="spellEnd"/>
            <w:r w:rsidRPr="00003141">
              <w:rPr>
                <w:szCs w:val="28"/>
                <w:lang w:val="uk-UA"/>
              </w:rPr>
              <w:t xml:space="preserve"> С.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Pr>
                <w:szCs w:val="28"/>
                <w:lang w:val="uk-UA"/>
              </w:rPr>
              <w:t>Бондар Д.С.</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першочергові заходи щодо захисту соціально вразливих громадян від наслідків фінансово-економічної кризи (р. № 1100,н.д. </w:t>
            </w:r>
            <w:proofErr w:type="spellStart"/>
            <w:r w:rsidRPr="00003141">
              <w:rPr>
                <w:szCs w:val="28"/>
                <w:lang w:val="uk-UA"/>
              </w:rPr>
              <w:t>Новинський</w:t>
            </w:r>
            <w:proofErr w:type="spellEnd"/>
            <w:r w:rsidRPr="00003141">
              <w:rPr>
                <w:szCs w:val="28"/>
                <w:lang w:val="uk-UA"/>
              </w:rPr>
              <w:t xml:space="preserve"> В., </w:t>
            </w:r>
            <w:proofErr w:type="spellStart"/>
            <w:r w:rsidRPr="00003141">
              <w:rPr>
                <w:szCs w:val="28"/>
                <w:lang w:val="uk-UA"/>
              </w:rPr>
              <w:t>Магомедов</w:t>
            </w:r>
            <w:proofErr w:type="spellEnd"/>
            <w:r w:rsidRPr="00003141">
              <w:rPr>
                <w:szCs w:val="28"/>
                <w:lang w:val="uk-UA"/>
              </w:rPr>
              <w:t xml:space="preserve"> М.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Удод Т.І.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статус і соціальний захист мирних (цивільних) громадян, які постраждали внаслідок бойових дій чи збройних конфліктів (р. № 1115,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Солод Ю.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Удод Т.І.</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скасування негативних положень "пенсійної реформи" та відновлення порушених прав громадян на виконання рішення Конституційного Суду України (р. № 1116,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Солод Ю.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Сінер І.І.</w:t>
            </w:r>
          </w:p>
          <w:p w:rsidR="001F7E24" w:rsidRPr="00003141" w:rsidRDefault="001F7E24" w:rsidP="00FC058E">
            <w:pPr>
              <w:shd w:val="clear" w:color="auto" w:fill="FFFFFF"/>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відновлення належних соціальних гарантій громадян, які постраждали внаслідок Чорнобильської катастрофи, на виконання рішення Конституційного Суду України (р. № 1117,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Солод Ю.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Удод Т.І.</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відновлення існуючих раніше прав і свобод ветеранів війни, ветеранів праці, дітей війни та жертв нацистських переслідувань (р. № 1118,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Солод Ю.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p w:rsidR="001F7E24" w:rsidRPr="00003141" w:rsidRDefault="001F7E24" w:rsidP="00FC058E">
            <w:pPr>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Постанови про звернення до Кабінету Міністрів України щодо забезпечення у 2020 році гідного соціального захисту та належного рівня заробітних плат педагогічних працівників, збільшення обсягів видатків на виплату академічних стипендій учням та студентам, не допущення передачі фінансування державних вищих закладів освіти І-ІІ рівнів акредитації з держаного бюджету на місцеві бюджети (р. № 1129,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highlight w:val="yellow"/>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Pr>
                <w:szCs w:val="28"/>
                <w:lang w:val="uk-UA"/>
              </w:rPr>
              <w:t>Бонд</w:t>
            </w:r>
            <w:r w:rsidRPr="00003141">
              <w:rPr>
                <w:szCs w:val="28"/>
                <w:lang w:val="uk-UA"/>
              </w:rPr>
              <w:t>ар Д.С.</w:t>
            </w:r>
          </w:p>
          <w:p w:rsidR="001F7E24" w:rsidRPr="00003141" w:rsidRDefault="001F7E24" w:rsidP="00FC058E">
            <w:pPr>
              <w:shd w:val="clear" w:color="auto" w:fill="FFFFFF"/>
              <w:jc w:val="center"/>
              <w:rPr>
                <w:szCs w:val="28"/>
                <w:lang w:val="uk-UA"/>
              </w:rPr>
            </w:pPr>
            <w:r w:rsidRPr="00003141">
              <w:rPr>
                <w:szCs w:val="28"/>
                <w:lang w:val="uk-UA"/>
              </w:rPr>
              <w:t>Самойлик Ю.С.</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B4C7B" w:rsidRDefault="001F7E24" w:rsidP="00FC058E">
            <w:pPr>
              <w:shd w:val="clear" w:color="auto" w:fill="FFFFFF"/>
              <w:jc w:val="both"/>
              <w:rPr>
                <w:szCs w:val="28"/>
              </w:rPr>
            </w:pPr>
            <w:r w:rsidRPr="00003141">
              <w:rPr>
                <w:szCs w:val="28"/>
                <w:lang w:val="uk-UA"/>
              </w:rPr>
              <w:t xml:space="preserve">Проект Закону про внесення змін до деяких законів України щодо дострокового виходу на пенсію у зв'язку із рішенням Конституційного Суду України №5-р/2018 від 22 травня 2018 року (р. № 1131,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встановлення пені за затримку виплат заробітної плати, стипендії, пенсії чи іншої встановленої законом виплати (р. № 1133,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Default="001F7E24" w:rsidP="00FC058E">
            <w:pPr>
              <w:keepNext/>
              <w:jc w:val="center"/>
              <w:rPr>
                <w:szCs w:val="28"/>
                <w:lang w:val="uk-UA"/>
              </w:rPr>
            </w:pPr>
            <w:proofErr w:type="spellStart"/>
            <w:r>
              <w:rPr>
                <w:szCs w:val="28"/>
                <w:lang w:val="uk-UA"/>
              </w:rPr>
              <w:t>Струневич</w:t>
            </w:r>
            <w:proofErr w:type="spellEnd"/>
            <w:r>
              <w:rPr>
                <w:szCs w:val="28"/>
                <w:lang w:val="uk-UA"/>
              </w:rPr>
              <w:t xml:space="preserve"> В.О.</w:t>
            </w:r>
          </w:p>
          <w:p w:rsidR="001F7E24" w:rsidRPr="00003141" w:rsidRDefault="001F7E24" w:rsidP="00FC058E">
            <w:pPr>
              <w:keepNext/>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keepNext/>
              <w:jc w:val="center"/>
              <w:rPr>
                <w:szCs w:val="28"/>
                <w:lang w:val="uk-UA"/>
              </w:rPr>
            </w:pPr>
            <w:r w:rsidRPr="00003141">
              <w:rPr>
                <w:szCs w:val="28"/>
                <w:lang w:val="uk-UA"/>
              </w:rPr>
              <w:t>Ковжарова Е.В.</w:t>
            </w:r>
          </w:p>
          <w:p w:rsidR="001F7E24" w:rsidRPr="00003141" w:rsidRDefault="001F7E24" w:rsidP="00FC058E">
            <w:pPr>
              <w:keepNext/>
              <w:jc w:val="center"/>
              <w:rPr>
                <w:szCs w:val="28"/>
                <w:lang w:val="uk-UA"/>
              </w:rPr>
            </w:pPr>
            <w:r w:rsidRPr="00003141">
              <w:rPr>
                <w:szCs w:val="28"/>
                <w:lang w:val="uk-UA"/>
              </w:rPr>
              <w:t>Бондар Д.С.</w:t>
            </w:r>
          </w:p>
          <w:p w:rsidR="001F7E24" w:rsidRPr="00003141" w:rsidRDefault="001F7E24" w:rsidP="00FC058E">
            <w:pPr>
              <w:keepNext/>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оплачуваної відпустки у зв'язку з народженням дитини особам, що доглядають дитину (р. № 1134,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 </w:t>
            </w:r>
          </w:p>
          <w:p w:rsidR="001F7E24" w:rsidRDefault="001F7E24" w:rsidP="00FC058E">
            <w:pPr>
              <w:shd w:val="clear" w:color="auto" w:fill="FFFFFF"/>
              <w:jc w:val="both"/>
              <w:rPr>
                <w:szCs w:val="28"/>
                <w:lang w:val="uk-UA"/>
              </w:rPr>
            </w:pPr>
          </w:p>
          <w:p w:rsidR="001F7E24" w:rsidRDefault="001F7E24" w:rsidP="00FC058E">
            <w:pPr>
              <w:shd w:val="clear" w:color="auto" w:fill="FFFFFF"/>
              <w:jc w:val="both"/>
              <w:rPr>
                <w:szCs w:val="28"/>
                <w:lang w:val="uk-UA"/>
              </w:rPr>
            </w:pPr>
          </w:p>
          <w:p w:rsidR="001F7E24" w:rsidRPr="00003141"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lang w:val="uk-UA"/>
              </w:rPr>
            </w:pPr>
            <w:r w:rsidRPr="00003141">
              <w:rPr>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jc w:val="center"/>
              <w:rPr>
                <w:lang w:val="uk-UA"/>
              </w:rPr>
            </w:pPr>
            <w:r w:rsidRPr="00003141">
              <w:rPr>
                <w:lang w:val="uk-UA"/>
              </w:rPr>
              <w:t>Фещук Т.С.</w:t>
            </w:r>
          </w:p>
        </w:tc>
        <w:tc>
          <w:tcPr>
            <w:tcW w:w="1778" w:type="dxa"/>
            <w:gridSpan w:val="2"/>
            <w:shd w:val="clear" w:color="auto" w:fill="auto"/>
          </w:tcPr>
          <w:p w:rsidR="001F7E24" w:rsidRPr="00003141" w:rsidRDefault="001F7E24" w:rsidP="00FC058E">
            <w:pPr>
              <w:jc w:val="center"/>
              <w:rPr>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загальнообов'язкове державне пенсійне страхування" щодо зменшення пенсійного віку та страхового стажу як умов призначення пенсії за віком (р. № 1141,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прожитковий мінімум" щодо встановлення прожиткового мінімуму на рівень не нижчий рівня фактичного прожиткового мінімуму (р. № 1143,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highlight w:val="yellow"/>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pPr>
            <w:r w:rsidRPr="00003141">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пенсії за особливі заслуги перед Україною" щодо скасування додаткових пенсій народним депутатам України та членам Кабінету Міністрів України (р. № 1146,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Кодексу законів про працю України (щодо відповідальності за затримку розрахунку при звільненні) (р. № 1147,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keepNext/>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Кодексу законів про працю України (щодо забезпечення прав працівників на особисте та сімейне життя) (р. № 1148,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pPr>
            <w:r w:rsidRPr="00003141">
              <w:t>Бондар Д.С.</w:t>
            </w:r>
          </w:p>
          <w:p w:rsidR="001F7E24" w:rsidRPr="00003141" w:rsidRDefault="001F7E24" w:rsidP="00FC058E">
            <w:pPr>
              <w:jc w:val="center"/>
            </w:pPr>
            <w:r w:rsidRPr="00003141">
              <w:t>Фещук Т.С.</w:t>
            </w:r>
          </w:p>
        </w:tc>
        <w:tc>
          <w:tcPr>
            <w:tcW w:w="1778" w:type="dxa"/>
            <w:gridSpan w:val="2"/>
            <w:shd w:val="clear" w:color="auto" w:fill="auto"/>
          </w:tcPr>
          <w:p w:rsidR="001F7E24" w:rsidRPr="00003141" w:rsidRDefault="001F7E24" w:rsidP="00FC058E">
            <w:pPr>
              <w:jc w:val="cente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51 Кодексу законів про працю України (щодо поліпшення прав одиноких матерів, які працюють) (р. № 1162,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pPr>
            <w:r w:rsidRPr="00003141">
              <w:t>Бондар Д.С.</w:t>
            </w:r>
          </w:p>
          <w:p w:rsidR="001F7E24" w:rsidRPr="00003141" w:rsidRDefault="001F7E24" w:rsidP="00FC058E">
            <w:pPr>
              <w:jc w:val="center"/>
            </w:pPr>
            <w:r w:rsidRPr="00003141">
              <w:t>Фещук Т.С.</w:t>
            </w:r>
          </w:p>
        </w:tc>
        <w:tc>
          <w:tcPr>
            <w:tcW w:w="1778" w:type="dxa"/>
            <w:gridSpan w:val="2"/>
            <w:shd w:val="clear" w:color="auto" w:fill="auto"/>
          </w:tcPr>
          <w:p w:rsidR="001F7E24" w:rsidRPr="00003141" w:rsidRDefault="001F7E24" w:rsidP="00FC058E">
            <w:pPr>
              <w:jc w:val="cente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65 Закону України "Про статус і соціальний захист громадян, які постраждали внаслідок Чорнобильської катастрофи" (р. № 1163,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rPr>
            </w:pPr>
            <w:proofErr w:type="spellStart"/>
            <w:r w:rsidRPr="00003141">
              <w:rPr>
                <w:szCs w:val="28"/>
              </w:rPr>
              <w:t>Цимбалюк</w:t>
            </w:r>
            <w:proofErr w:type="spellEnd"/>
            <w:r w:rsidRPr="00003141">
              <w:rPr>
                <w:szCs w:val="28"/>
              </w:rPr>
              <w:t xml:space="preserve"> М.М.</w:t>
            </w:r>
          </w:p>
        </w:tc>
        <w:tc>
          <w:tcPr>
            <w:tcW w:w="2176" w:type="dxa"/>
            <w:shd w:val="clear" w:color="auto" w:fill="auto"/>
          </w:tcPr>
          <w:p w:rsidR="001F7E24" w:rsidRPr="00003141" w:rsidRDefault="001F7E24" w:rsidP="00FC058E">
            <w:pPr>
              <w:jc w:val="center"/>
              <w:rPr>
                <w:szCs w:val="28"/>
              </w:rPr>
            </w:pPr>
            <w:r w:rsidRPr="00003141">
              <w:rPr>
                <w:szCs w:val="28"/>
              </w:rPr>
              <w:t>Ковжарова Е.В.</w:t>
            </w:r>
          </w:p>
          <w:p w:rsidR="001F7E24" w:rsidRPr="00003141" w:rsidRDefault="001F7E24" w:rsidP="00FC058E">
            <w:pPr>
              <w:jc w:val="center"/>
              <w:rPr>
                <w:szCs w:val="28"/>
              </w:rPr>
            </w:pPr>
            <w:r w:rsidRPr="00003141">
              <w:rPr>
                <w:szCs w:val="28"/>
              </w:rPr>
              <w:t>Удод Т.І.</w:t>
            </w:r>
          </w:p>
          <w:p w:rsidR="001F7E24" w:rsidRPr="00003141" w:rsidRDefault="001F7E24" w:rsidP="00FC058E">
            <w:pPr>
              <w:jc w:val="center"/>
              <w:rPr>
                <w:szCs w:val="28"/>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4 Закону України "Про прожитковий мінімум" щодо затвердження прожиткових мінімумів на рівні фактичного розміру (р. № 1175, </w:t>
            </w:r>
            <w:proofErr w:type="spellStart"/>
            <w:r w:rsidRPr="00003141">
              <w:rPr>
                <w:szCs w:val="28"/>
                <w:lang w:val="uk-UA"/>
              </w:rPr>
              <w:t>н.д</w:t>
            </w:r>
            <w:proofErr w:type="spellEnd"/>
            <w:r w:rsidRPr="00003141">
              <w:rPr>
                <w:szCs w:val="28"/>
                <w:lang w:val="uk-UA"/>
              </w:rPr>
              <w:t xml:space="preserve">. Тимошенко Ю., Соболєв С.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4 Закону України "Про прожитковий мінімум" (р. № 1175-1, </w:t>
            </w:r>
            <w:proofErr w:type="spellStart"/>
            <w:r w:rsidRPr="00003141">
              <w:rPr>
                <w:szCs w:val="28"/>
                <w:lang w:val="uk-UA"/>
              </w:rPr>
              <w:t>н.д</w:t>
            </w:r>
            <w:proofErr w:type="spellEnd"/>
            <w:r w:rsidRPr="00003141">
              <w:rPr>
                <w:szCs w:val="28"/>
                <w:lang w:val="uk-UA"/>
              </w:rPr>
              <w:t xml:space="preserve">. Папієв М.)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pPr>
            <w:r w:rsidRPr="00003141">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6 Закону України "Про статус ветеранів війни, гарантії їх соціального захисту" (щодо забезпечення прав військовослужбовців Військово-морських сил та Повітряних сил Збройних Сил України на отримання статусу учасника бойових дій) (р. № 1197,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Синютка</w:t>
            </w:r>
            <w:proofErr w:type="spellEnd"/>
            <w:r w:rsidRPr="00003141">
              <w:rPr>
                <w:szCs w:val="28"/>
                <w:lang w:val="uk-UA"/>
              </w:rPr>
              <w:t xml:space="preserve"> О., </w:t>
            </w:r>
            <w:proofErr w:type="spellStart"/>
            <w:r w:rsidRPr="00003141">
              <w:rPr>
                <w:szCs w:val="28"/>
                <w:lang w:val="uk-UA"/>
              </w:rPr>
              <w:t>Климпуш-Цинцадзе</w:t>
            </w:r>
            <w:proofErr w:type="spellEnd"/>
            <w:r w:rsidRPr="00003141">
              <w:rPr>
                <w:szCs w:val="28"/>
                <w:lang w:val="uk-UA"/>
              </w:rPr>
              <w:t xml:space="preserve"> І.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зміни до статті 13 Закону України "Про статус ветеранів війни, гарантії їх соціального захисту" щодо посилення соціального захисту окремих категорій осіб з інвалідністю внаслідок війни (р. № 1198,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Фріз</w:t>
            </w:r>
            <w:proofErr w:type="spellEnd"/>
            <w:r w:rsidRPr="00003141">
              <w:rPr>
                <w:szCs w:val="28"/>
                <w:lang w:val="uk-UA"/>
              </w:rPr>
              <w:t xml:space="preserve"> І., </w:t>
            </w:r>
            <w:proofErr w:type="spellStart"/>
            <w:r w:rsidRPr="00003141">
              <w:rPr>
                <w:szCs w:val="28"/>
                <w:lang w:val="uk-UA"/>
              </w:rPr>
              <w:t>Ар’єв</w:t>
            </w:r>
            <w:proofErr w:type="spellEnd"/>
            <w:r w:rsidRPr="00003141">
              <w:rPr>
                <w:szCs w:val="28"/>
                <w:lang w:val="uk-UA"/>
              </w:rPr>
              <w:t xml:space="preserve"> І.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jc w:val="both"/>
              <w:rPr>
                <w:b/>
                <w:szCs w:val="28"/>
                <w:lang w:val="uk-UA"/>
              </w:rPr>
            </w:pPr>
            <w:r w:rsidRPr="00003141">
              <w:rPr>
                <w:szCs w:val="28"/>
                <w:lang w:val="uk-UA"/>
              </w:rPr>
              <w:t xml:space="preserve">Проект Закону України про верифікацію та моніторинг державних виплат (р. № 1231,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lang w:val="uk-UA"/>
              </w:rPr>
              <w:t>Цимбалюк М.М.</w:t>
            </w:r>
          </w:p>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jc w:val="center"/>
              <w:rPr>
                <w:lang w:val="uk-UA"/>
              </w:rPr>
            </w:pPr>
          </w:p>
        </w:tc>
        <w:tc>
          <w:tcPr>
            <w:tcW w:w="2176" w:type="dxa"/>
            <w:shd w:val="clear" w:color="auto" w:fill="auto"/>
          </w:tcPr>
          <w:p w:rsidR="001F7E24" w:rsidRPr="00003141" w:rsidRDefault="001F7E24" w:rsidP="00FC058E">
            <w:pPr>
              <w:jc w:val="center"/>
              <w:rPr>
                <w:lang w:val="uk-UA"/>
              </w:rPr>
            </w:pPr>
            <w:r w:rsidRPr="00003141">
              <w:rPr>
                <w:lang w:val="uk-UA"/>
              </w:rPr>
              <w:t>Ковжарова Е.В.</w:t>
            </w:r>
          </w:p>
          <w:p w:rsidR="001F7E24" w:rsidRPr="00003141" w:rsidRDefault="001F7E24" w:rsidP="00FC058E">
            <w:pPr>
              <w:jc w:val="center"/>
              <w:rPr>
                <w:lang w:val="uk-UA"/>
              </w:rPr>
            </w:pPr>
            <w:r w:rsidRPr="00003141">
              <w:rPr>
                <w:lang w:val="uk-UA"/>
              </w:rPr>
              <w:t>Сінер І.І.</w:t>
            </w:r>
          </w:p>
          <w:p w:rsidR="001F7E24" w:rsidRPr="00003141" w:rsidRDefault="001F7E24" w:rsidP="00FC058E">
            <w:pPr>
              <w:jc w:val="center"/>
              <w:rPr>
                <w:lang w:val="uk-UA"/>
              </w:rPr>
            </w:pPr>
            <w:r w:rsidRPr="00003141">
              <w:rPr>
                <w:lang w:val="uk-UA"/>
              </w:rPr>
              <w:t>працівники секретаріату</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lang w:val="uk-UA"/>
              </w:rPr>
            </w:pPr>
            <w:r w:rsidRPr="00A856B7">
              <w:rPr>
                <w:szCs w:val="28"/>
                <w:lang w:val="uk-UA"/>
              </w:rPr>
              <w:t>Проект Закону про верифікацію та моніторинг державних виплат</w:t>
            </w:r>
            <w:r>
              <w:rPr>
                <w:szCs w:val="28"/>
                <w:lang w:val="uk-UA"/>
              </w:rPr>
              <w:t xml:space="preserve"> (р. № 1231-1, </w:t>
            </w:r>
            <w:proofErr w:type="spellStart"/>
            <w:r>
              <w:rPr>
                <w:szCs w:val="28"/>
                <w:lang w:val="uk-UA"/>
              </w:rPr>
              <w:t>н.д</w:t>
            </w:r>
            <w:proofErr w:type="spellEnd"/>
            <w:r>
              <w:rPr>
                <w:szCs w:val="28"/>
                <w:lang w:val="uk-UA"/>
              </w:rPr>
              <w:t xml:space="preserve">. </w:t>
            </w:r>
            <w:proofErr w:type="spellStart"/>
            <w:r w:rsidRPr="00003141">
              <w:rPr>
                <w:lang w:val="uk-UA"/>
              </w:rPr>
              <w:t>Королевська</w:t>
            </w:r>
            <w:proofErr w:type="spellEnd"/>
            <w:r w:rsidRPr="00003141">
              <w:rPr>
                <w:lang w:val="uk-UA"/>
              </w:rPr>
              <w:t xml:space="preserve"> Н.</w:t>
            </w:r>
            <w:r>
              <w:rPr>
                <w:lang w:val="uk-UA"/>
              </w:rPr>
              <w:t>, Солод Ю.)</w:t>
            </w:r>
          </w:p>
          <w:p w:rsidR="001F7E24" w:rsidRDefault="001F7E24" w:rsidP="00FC058E">
            <w:pPr>
              <w:shd w:val="clear" w:color="auto" w:fill="FFFFFF"/>
              <w:jc w:val="both"/>
              <w:rPr>
                <w:lang w:val="uk-UA"/>
              </w:rPr>
            </w:pPr>
          </w:p>
          <w:p w:rsidR="001F7E24" w:rsidRDefault="001F7E24" w:rsidP="00FC058E">
            <w:pPr>
              <w:shd w:val="clear" w:color="auto" w:fill="FFFFFF"/>
              <w:jc w:val="both"/>
              <w:rPr>
                <w:lang w:val="uk-UA"/>
              </w:rPr>
            </w:pPr>
          </w:p>
          <w:p w:rsidR="001F7E24"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lang w:val="uk-UA"/>
              </w:rPr>
              <w:t>Цимбалюк М.М.</w:t>
            </w:r>
          </w:p>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jc w:val="center"/>
              <w:rPr>
                <w:lang w:val="uk-UA"/>
              </w:rPr>
            </w:pPr>
          </w:p>
        </w:tc>
        <w:tc>
          <w:tcPr>
            <w:tcW w:w="2176" w:type="dxa"/>
            <w:shd w:val="clear" w:color="auto" w:fill="auto"/>
          </w:tcPr>
          <w:p w:rsidR="001F7E24" w:rsidRPr="00003141" w:rsidRDefault="001F7E24" w:rsidP="00FC058E">
            <w:pPr>
              <w:jc w:val="center"/>
              <w:rPr>
                <w:lang w:val="uk-UA"/>
              </w:rPr>
            </w:pPr>
            <w:r w:rsidRPr="00003141">
              <w:rPr>
                <w:lang w:val="uk-UA"/>
              </w:rPr>
              <w:t>Ковжарова Е.В.</w:t>
            </w:r>
          </w:p>
          <w:p w:rsidR="001F7E24" w:rsidRPr="00003141" w:rsidRDefault="001F7E24" w:rsidP="00FC058E">
            <w:pPr>
              <w:jc w:val="center"/>
              <w:rPr>
                <w:lang w:val="uk-UA"/>
              </w:rPr>
            </w:pPr>
            <w:r w:rsidRPr="00003141">
              <w:rPr>
                <w:lang w:val="uk-UA"/>
              </w:rPr>
              <w:t>Сінер І.І.</w:t>
            </w:r>
          </w:p>
          <w:p w:rsidR="001F7E24" w:rsidRPr="00003141" w:rsidRDefault="001F7E24" w:rsidP="00FC058E">
            <w:pPr>
              <w:jc w:val="center"/>
              <w:rPr>
                <w:lang w:val="uk-UA"/>
              </w:rPr>
            </w:pPr>
            <w:r w:rsidRPr="00003141">
              <w:rPr>
                <w:lang w:val="uk-UA"/>
              </w:rPr>
              <w:t>працівники секретаріату</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003141">
              <w:rPr>
                <w:szCs w:val="28"/>
                <w:lang w:val="uk-UA"/>
              </w:rPr>
              <w:t xml:space="preserve">Проект Закону про внесення змін до Кодексу законів про працю України (щодо усунення норм, які порушують права та законні інтереси роботодавців України) (р. № 1233,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 </w:t>
            </w:r>
          </w:p>
          <w:p w:rsidR="001F7E24" w:rsidRPr="00003141"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shd w:val="clear" w:color="auto" w:fill="FFFFFF"/>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5 Закону України "Про прожитковий мінімум" (р. № 2001, </w:t>
            </w:r>
            <w:proofErr w:type="spellStart"/>
            <w:r w:rsidRPr="00003141">
              <w:rPr>
                <w:szCs w:val="28"/>
                <w:lang w:val="uk-UA"/>
              </w:rPr>
              <w:t>н.д</w:t>
            </w:r>
            <w:proofErr w:type="spellEnd"/>
            <w:r w:rsidRPr="00003141">
              <w:rPr>
                <w:szCs w:val="28"/>
                <w:lang w:val="uk-UA"/>
              </w:rPr>
              <w:t>. Папієв М.)</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pPr>
            <w:r w:rsidRPr="00003141">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надання додаткової оплачуваної відпустки чоловікам у зв'язку з народженням дитини (р. № 2002,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М.Волинець</w:t>
            </w:r>
            <w:proofErr w:type="spellEnd"/>
            <w:r w:rsidRPr="00003141">
              <w:rPr>
                <w:szCs w:val="28"/>
                <w:lang w:val="uk-UA"/>
              </w:rPr>
              <w:t xml:space="preserve">, </w:t>
            </w:r>
            <w:proofErr w:type="spellStart"/>
            <w:r w:rsidRPr="00003141">
              <w:rPr>
                <w:szCs w:val="28"/>
                <w:lang w:val="uk-UA"/>
              </w:rPr>
              <w:t>А.Шкрум</w:t>
            </w:r>
            <w:proofErr w:type="spellEnd"/>
            <w:r w:rsidRPr="00003141">
              <w:rPr>
                <w:szCs w:val="28"/>
                <w:lang w:val="uk-UA"/>
              </w:rPr>
              <w:t xml:space="preserve">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lang w:val="uk-UA"/>
              </w:rPr>
              <w:t>Бондар Д.С.</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статус ветеранів війни, гарантії їх соціального захисту" щодо підвищення рівня соціального захисту ветеранів війни (р. № 2005,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М.Цимбалюк</w:t>
            </w:r>
            <w:proofErr w:type="spellEnd"/>
            <w:r w:rsidRPr="00003141">
              <w:rPr>
                <w:szCs w:val="28"/>
                <w:lang w:val="uk-UA"/>
              </w:rPr>
              <w:t xml:space="preserve">, </w:t>
            </w:r>
            <w:proofErr w:type="spellStart"/>
            <w:r w:rsidRPr="00003141">
              <w:rPr>
                <w:szCs w:val="28"/>
                <w:lang w:val="uk-UA"/>
              </w:rPr>
              <w:t>М.Волинець</w:t>
            </w:r>
            <w:proofErr w:type="spellEnd"/>
            <w:r w:rsidRPr="00003141">
              <w:rPr>
                <w:szCs w:val="28"/>
                <w:lang w:val="uk-UA"/>
              </w:rPr>
              <w:t xml:space="preserve">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w:t>
            </w:r>
            <w:r w:rsidRPr="00003141">
              <w:rPr>
                <w:szCs w:val="28"/>
                <w:lang w:val="uk-UA"/>
              </w:rPr>
              <w:lastRenderedPageBreak/>
              <w:t xml:space="preserve">щодо забезпечення лікування та збільшення для них пільг (р. № 2006, </w:t>
            </w:r>
            <w:proofErr w:type="spellStart"/>
            <w:r w:rsidRPr="00003141">
              <w:rPr>
                <w:szCs w:val="28"/>
                <w:lang w:val="uk-UA"/>
              </w:rPr>
              <w:t>н.д</w:t>
            </w:r>
            <w:proofErr w:type="spellEnd"/>
            <w:r w:rsidRPr="00003141">
              <w:rPr>
                <w:szCs w:val="28"/>
                <w:lang w:val="uk-UA"/>
              </w:rPr>
              <w:t xml:space="preserve">. Цимбалюк М., Волинець М. та інші) </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Удод Т.І.</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збільшення суми індексації (р. № 2007, </w:t>
            </w:r>
            <w:proofErr w:type="spellStart"/>
            <w:r w:rsidRPr="00003141">
              <w:rPr>
                <w:szCs w:val="28"/>
                <w:lang w:val="uk-UA"/>
              </w:rPr>
              <w:t>н.д</w:t>
            </w:r>
            <w:proofErr w:type="spellEnd"/>
            <w:r w:rsidRPr="00003141">
              <w:rPr>
                <w:szCs w:val="28"/>
                <w:lang w:val="uk-UA"/>
              </w:rPr>
              <w:t xml:space="preserve">. Цимбалюк М., Волинець </w:t>
            </w:r>
            <w:proofErr w:type="spellStart"/>
            <w:r w:rsidRPr="00003141">
              <w:rPr>
                <w:szCs w:val="28"/>
                <w:lang w:val="uk-UA"/>
              </w:rPr>
              <w:t>М.та</w:t>
            </w:r>
            <w:proofErr w:type="spellEnd"/>
            <w:r w:rsidRPr="00003141">
              <w:rPr>
                <w:szCs w:val="28"/>
                <w:lang w:val="uk-UA"/>
              </w:rPr>
              <w:t xml:space="preserve">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соціальний захист дітей війни" щодо підвищення рівня пенсійного забезпечення дітей війни та збільшення для них пільг за користування комунальними послугами (р. № 2008, </w:t>
            </w:r>
            <w:proofErr w:type="spellStart"/>
            <w:r w:rsidRPr="00003141">
              <w:rPr>
                <w:szCs w:val="28"/>
                <w:lang w:val="uk-UA"/>
              </w:rPr>
              <w:t>н.д</w:t>
            </w:r>
            <w:proofErr w:type="spellEnd"/>
            <w:r w:rsidRPr="00003141">
              <w:rPr>
                <w:szCs w:val="28"/>
                <w:lang w:val="uk-UA"/>
              </w:rPr>
              <w:t>.  Цимбалюк М., Івченко </w:t>
            </w:r>
            <w:proofErr w:type="spellStart"/>
            <w:r w:rsidRPr="00003141">
              <w:rPr>
                <w:szCs w:val="28"/>
                <w:lang w:val="uk-UA"/>
              </w:rPr>
              <w:t>В.та</w:t>
            </w:r>
            <w:proofErr w:type="spellEnd"/>
            <w:r w:rsidRPr="00003141">
              <w:rPr>
                <w:szCs w:val="28"/>
                <w:lang w:val="uk-UA"/>
              </w:rPr>
              <w:t xml:space="preserve">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окремих законів України щодо безоплатного та пільгового проїзду пенсіонерів, ветеранів праці, учасників антитерористичної операції та інших ветеранів війни, осіб з інвалідністю, учнів, вихованців, студентів, дітей-сиріт та дітей, позбавлених батьківського піклування, дітей із неповних, багатодітних та малозабезпечених сімей (р. № 2009, </w:t>
            </w:r>
            <w:proofErr w:type="spellStart"/>
            <w:r w:rsidRPr="00003141">
              <w:rPr>
                <w:szCs w:val="28"/>
                <w:lang w:val="uk-UA"/>
              </w:rPr>
              <w:t>н.д</w:t>
            </w:r>
            <w:proofErr w:type="spellEnd"/>
            <w:r w:rsidRPr="00003141">
              <w:rPr>
                <w:szCs w:val="28"/>
                <w:lang w:val="uk-UA"/>
              </w:rPr>
              <w:t>.  Цимбалюк М.)</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jc w:val="center"/>
              <w:rPr>
                <w:szCs w:val="28"/>
              </w:rPr>
            </w:pPr>
            <w:r w:rsidRPr="00003141">
              <w:rPr>
                <w:szCs w:val="28"/>
              </w:rPr>
              <w:t>Ковжарова Е.В.</w:t>
            </w:r>
          </w:p>
          <w:p w:rsidR="001F7E24" w:rsidRPr="00003141" w:rsidRDefault="001F7E24" w:rsidP="00FC058E">
            <w:pPr>
              <w:jc w:val="center"/>
              <w:rPr>
                <w:szCs w:val="28"/>
              </w:rPr>
            </w:pPr>
            <w:r w:rsidRPr="00003141">
              <w:rPr>
                <w:szCs w:val="28"/>
              </w:rPr>
              <w:t>Удод Т.І.</w:t>
            </w:r>
          </w:p>
          <w:p w:rsidR="001F7E24" w:rsidRPr="00003141" w:rsidRDefault="001F7E24" w:rsidP="00FC058E">
            <w:pPr>
              <w:jc w:val="center"/>
              <w:rPr>
                <w:szCs w:val="28"/>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загальнообов'язкове державне пенсійне страхування" щодо дострокового призначення пенсій багатодітним матерям та особам, які втратили роботу до досягнення пенсійного віку (р. № 2010, </w:t>
            </w:r>
            <w:proofErr w:type="spellStart"/>
            <w:r w:rsidRPr="00003141">
              <w:rPr>
                <w:szCs w:val="28"/>
                <w:lang w:val="uk-UA"/>
              </w:rPr>
              <w:t>н.д</w:t>
            </w:r>
            <w:proofErr w:type="spellEnd"/>
            <w:r w:rsidRPr="00003141">
              <w:rPr>
                <w:szCs w:val="28"/>
                <w:lang w:val="uk-UA"/>
              </w:rPr>
              <w:t xml:space="preserve">. Цимбалюк М., </w:t>
            </w:r>
            <w:proofErr w:type="spellStart"/>
            <w:r w:rsidRPr="00003141">
              <w:rPr>
                <w:szCs w:val="28"/>
                <w:lang w:val="uk-UA"/>
              </w:rPr>
              <w:t>Пузійчук</w:t>
            </w:r>
            <w:proofErr w:type="spellEnd"/>
            <w:r w:rsidRPr="00003141">
              <w:rPr>
                <w:szCs w:val="28"/>
                <w:lang w:val="uk-UA"/>
              </w:rPr>
              <w:t xml:space="preserve"> А.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підвищення розмірів академічної та соціальної стипендій (р. № 2012, </w:t>
            </w:r>
            <w:proofErr w:type="spellStart"/>
            <w:r w:rsidRPr="00003141">
              <w:rPr>
                <w:szCs w:val="28"/>
                <w:lang w:val="uk-UA"/>
              </w:rPr>
              <w:t>н.д</w:t>
            </w:r>
            <w:proofErr w:type="spellEnd"/>
            <w:r w:rsidRPr="00003141">
              <w:rPr>
                <w:szCs w:val="28"/>
                <w:lang w:val="uk-UA"/>
              </w:rPr>
              <w:t xml:space="preserve">. Цимбалюк М., Івченко В.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p w:rsidR="001F7E24" w:rsidRPr="00003141" w:rsidRDefault="001F7E24" w:rsidP="00FC058E">
            <w:pPr>
              <w:keepNext/>
              <w:shd w:val="clear" w:color="auto" w:fill="FFFFFF"/>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shd w:val="clear" w:color="auto" w:fill="FFFFFF"/>
              <w:jc w:val="center"/>
              <w:rPr>
                <w:szCs w:val="28"/>
                <w:lang w:val="uk-UA"/>
              </w:rPr>
            </w:pPr>
            <w:r w:rsidRPr="00003141">
              <w:rPr>
                <w:szCs w:val="28"/>
                <w:lang w:val="uk-UA"/>
              </w:rPr>
              <w:t>Самойлик Ю.В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23 Закону України "Про загальнообов'язкове державне соціальне страхування на випадок безробіття" щодо підвищення розміру допомоги по безробіттю учасникам антитерористичної операції та іншим ветеранам війни (р. № 2017, </w:t>
            </w:r>
            <w:proofErr w:type="spellStart"/>
            <w:r w:rsidRPr="00003141">
              <w:rPr>
                <w:szCs w:val="28"/>
                <w:lang w:val="uk-UA"/>
              </w:rPr>
              <w:t>н.д</w:t>
            </w:r>
            <w:proofErr w:type="spellEnd"/>
            <w:r w:rsidRPr="00003141">
              <w:rPr>
                <w:szCs w:val="28"/>
                <w:lang w:val="uk-UA"/>
              </w:rPr>
              <w:t xml:space="preserve">. Цимбалюк М., Волинець </w:t>
            </w:r>
            <w:proofErr w:type="spellStart"/>
            <w:r w:rsidRPr="00003141">
              <w:rPr>
                <w:szCs w:val="28"/>
                <w:lang w:val="uk-UA"/>
              </w:rPr>
              <w:t>М.та</w:t>
            </w:r>
            <w:proofErr w:type="spellEnd"/>
            <w:r w:rsidRPr="00003141">
              <w:rPr>
                <w:szCs w:val="28"/>
                <w:lang w:val="uk-UA"/>
              </w:rPr>
              <w:t xml:space="preserve">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p w:rsidR="001F7E24" w:rsidRPr="00003141" w:rsidRDefault="001F7E24" w:rsidP="00FC058E">
            <w:pPr>
              <w:keepNext/>
              <w:shd w:val="clear" w:color="auto" w:fill="FFFFFF"/>
              <w:jc w:val="center"/>
              <w:rPr>
                <w:szCs w:val="28"/>
                <w:lang w:val="uk-UA"/>
              </w:rPr>
            </w:pP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статус ветеранів війни, гарантії їх соціального захисту" щодо приведення правового статусу осіб, що в складі добровольчих формувань </w:t>
            </w:r>
            <w:proofErr w:type="spellStart"/>
            <w:r w:rsidRPr="00003141">
              <w:rPr>
                <w:szCs w:val="28"/>
                <w:lang w:val="uk-UA"/>
              </w:rPr>
              <w:t>самоорганізувалися</w:t>
            </w:r>
            <w:proofErr w:type="spellEnd"/>
            <w:r w:rsidRPr="00003141">
              <w:rPr>
                <w:szCs w:val="28"/>
                <w:lang w:val="uk-UA"/>
              </w:rPr>
              <w:t xml:space="preserve"> для захисту незалежності, суверенітету та територіальної цілісності України, у відповідність із Додатковими протоколами до Женевських конвенцій про захист жертв війни 1949 року (р. № 2021, </w:t>
            </w:r>
            <w:proofErr w:type="spellStart"/>
            <w:r w:rsidRPr="00003141">
              <w:rPr>
                <w:szCs w:val="28"/>
                <w:lang w:val="uk-UA"/>
              </w:rPr>
              <w:t>н.д</w:t>
            </w:r>
            <w:proofErr w:type="spellEnd"/>
            <w:r w:rsidRPr="00003141">
              <w:rPr>
                <w:szCs w:val="28"/>
                <w:lang w:val="uk-UA"/>
              </w:rPr>
              <w:t xml:space="preserve">. Тимошенко Ю., Цимбалюк </w:t>
            </w:r>
            <w:proofErr w:type="spellStart"/>
            <w:r w:rsidRPr="00003141">
              <w:rPr>
                <w:szCs w:val="28"/>
                <w:lang w:val="uk-UA"/>
              </w:rPr>
              <w:t>М.та</w:t>
            </w:r>
            <w:proofErr w:type="spellEnd"/>
            <w:r w:rsidRPr="00003141">
              <w:rPr>
                <w:szCs w:val="28"/>
                <w:lang w:val="uk-UA"/>
              </w:rPr>
              <w:t xml:space="preserve">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підвищення соціальної захищеності осіб з інвалідністю в Україні (р. № 2023, </w:t>
            </w:r>
            <w:proofErr w:type="spellStart"/>
            <w:r w:rsidRPr="00003141">
              <w:rPr>
                <w:szCs w:val="28"/>
                <w:lang w:val="uk-UA"/>
              </w:rPr>
              <w:t>н.д</w:t>
            </w:r>
            <w:proofErr w:type="spellEnd"/>
            <w:r w:rsidRPr="00003141">
              <w:rPr>
                <w:szCs w:val="28"/>
                <w:lang w:val="uk-UA"/>
              </w:rPr>
              <w:t xml:space="preserve">. Тимошенко Ю., Цимбалюк М.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загальнообов'язкове державне пенсійне страхування" щодо підвищення розмірів трудових пенсій внаслідок збільшення величини оцінки одного року страхового стажу та відсотку підвищення пенсій за понаднормовий страховий стаж (р. № 2025, </w:t>
            </w:r>
            <w:proofErr w:type="spellStart"/>
            <w:r w:rsidRPr="00003141">
              <w:rPr>
                <w:szCs w:val="28"/>
                <w:lang w:val="uk-UA"/>
              </w:rPr>
              <w:t>н.д</w:t>
            </w:r>
            <w:proofErr w:type="spellEnd"/>
            <w:r w:rsidRPr="00003141">
              <w:rPr>
                <w:szCs w:val="28"/>
                <w:lang w:val="uk-UA"/>
              </w:rPr>
              <w:t xml:space="preserve">. Тимошенко Ю., </w:t>
            </w:r>
            <w:proofErr w:type="spellStart"/>
            <w:r w:rsidRPr="00003141">
              <w:rPr>
                <w:szCs w:val="28"/>
                <w:lang w:val="uk-UA"/>
              </w:rPr>
              <w:t>Кабаченко</w:t>
            </w:r>
            <w:proofErr w:type="spellEnd"/>
            <w:r w:rsidRPr="00003141">
              <w:rPr>
                <w:szCs w:val="28"/>
                <w:lang w:val="uk-UA"/>
              </w:rPr>
              <w:t xml:space="preserve"> В.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підвищення розмірів пенсій при призначенні, відновлення щорічного березневого </w:t>
            </w:r>
            <w:r w:rsidRPr="00003141">
              <w:rPr>
                <w:szCs w:val="28"/>
                <w:lang w:val="uk-UA"/>
              </w:rPr>
              <w:lastRenderedPageBreak/>
              <w:t xml:space="preserve">осучаснення пенсій та підвищення індексації пенсій (р. № 2026, </w:t>
            </w:r>
            <w:proofErr w:type="spellStart"/>
            <w:r w:rsidRPr="00003141">
              <w:rPr>
                <w:szCs w:val="28"/>
                <w:lang w:val="uk-UA"/>
              </w:rPr>
              <w:t>н.д</w:t>
            </w:r>
            <w:proofErr w:type="spellEnd"/>
            <w:r w:rsidRPr="00003141">
              <w:rPr>
                <w:szCs w:val="28"/>
                <w:lang w:val="uk-UA"/>
              </w:rPr>
              <w:t xml:space="preserve">. Тимошенко Ю., </w:t>
            </w:r>
            <w:proofErr w:type="spellStart"/>
            <w:r w:rsidRPr="00003141">
              <w:rPr>
                <w:szCs w:val="28"/>
                <w:lang w:val="uk-UA"/>
              </w:rPr>
              <w:t>Кабаченко</w:t>
            </w:r>
            <w:proofErr w:type="spellEnd"/>
            <w:r w:rsidRPr="00003141">
              <w:rPr>
                <w:szCs w:val="28"/>
                <w:lang w:val="uk-UA"/>
              </w:rPr>
              <w:t xml:space="preserve"> В. та інші)</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загальнообов'язкове державне пенсійне страхування" щодо підвищення розміру пенсій особам, які працювали в колгоспах, сільськогосподарських кооперативах, фермерських господарствах та сільськогосподарських підприємствах (організаціях) (р. № 2027, </w:t>
            </w:r>
            <w:proofErr w:type="spellStart"/>
            <w:r w:rsidRPr="00003141">
              <w:rPr>
                <w:szCs w:val="28"/>
                <w:lang w:val="uk-UA"/>
              </w:rPr>
              <w:t>н.д</w:t>
            </w:r>
            <w:proofErr w:type="spellEnd"/>
            <w:r w:rsidRPr="00003141">
              <w:rPr>
                <w:szCs w:val="28"/>
                <w:lang w:val="uk-UA"/>
              </w:rPr>
              <w:t xml:space="preserve">. Тимошенко Ю., Волинцем М. та інші) </w:t>
            </w:r>
          </w:p>
          <w:p w:rsidR="001F7E24" w:rsidRDefault="001F7E24" w:rsidP="00FC058E">
            <w:pPr>
              <w:shd w:val="clear" w:color="auto" w:fill="FFFFFF"/>
              <w:jc w:val="both"/>
              <w:rPr>
                <w:szCs w:val="28"/>
                <w:lang w:val="uk-UA"/>
              </w:rPr>
            </w:pPr>
          </w:p>
          <w:p w:rsidR="001F7E24" w:rsidRDefault="001F7E24" w:rsidP="00FC058E">
            <w:pPr>
              <w:shd w:val="clear" w:color="auto" w:fill="FFFFFF"/>
              <w:jc w:val="both"/>
              <w:rPr>
                <w:szCs w:val="28"/>
                <w:lang w:val="uk-UA"/>
              </w:rPr>
            </w:pPr>
          </w:p>
          <w:p w:rsidR="001F7E24" w:rsidRPr="00003141"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Сінер І.І.</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статті 3 Закону України "Про державну соціальну допомогу особам з інвалідністю з дитинства та дітям з інвалідністю" щодо підвищення особам з інвалідністю з дитинства надбавки на догляд (р. № 2031, </w:t>
            </w:r>
            <w:proofErr w:type="spellStart"/>
            <w:r w:rsidRPr="00003141">
              <w:rPr>
                <w:szCs w:val="28"/>
                <w:lang w:val="uk-UA"/>
              </w:rPr>
              <w:t>н.д</w:t>
            </w:r>
            <w:proofErr w:type="spellEnd"/>
            <w:r w:rsidRPr="00003141">
              <w:rPr>
                <w:szCs w:val="28"/>
                <w:lang w:val="uk-UA"/>
              </w:rPr>
              <w:t xml:space="preserve">. Тимошенко Ю., Волинець </w:t>
            </w:r>
            <w:proofErr w:type="spellStart"/>
            <w:r w:rsidRPr="00003141">
              <w:rPr>
                <w:szCs w:val="28"/>
                <w:lang w:val="uk-UA"/>
              </w:rPr>
              <w:t>М.та</w:t>
            </w:r>
            <w:proofErr w:type="spellEnd"/>
            <w:r w:rsidRPr="00003141">
              <w:rPr>
                <w:szCs w:val="28"/>
                <w:lang w:val="uk-UA"/>
              </w:rPr>
              <w:t xml:space="preserve">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shd w:val="clear" w:color="auto" w:fill="FFFFFF"/>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r w:rsidRPr="00003141">
              <w:rPr>
                <w:szCs w:val="28"/>
                <w:lang w:val="uk-UA"/>
              </w:rPr>
              <w:t>Ковжарова Е.В.</w:t>
            </w:r>
          </w:p>
          <w:p w:rsidR="001F7E24" w:rsidRPr="00003141" w:rsidRDefault="001F7E24" w:rsidP="00FC058E">
            <w:pPr>
              <w:shd w:val="clear" w:color="auto" w:fill="FFFFFF"/>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надання статусу та соціальних гарантій окремим особам із числа учасників антитерористичної операції (р. № 2045,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Фріз</w:t>
            </w:r>
            <w:proofErr w:type="spellEnd"/>
            <w:r w:rsidRPr="00003141">
              <w:rPr>
                <w:szCs w:val="28"/>
                <w:lang w:val="uk-UA"/>
              </w:rPr>
              <w:t xml:space="preserve"> І., Зінкевич Я.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p w:rsidR="001F7E24" w:rsidRPr="00003141" w:rsidRDefault="001F7E24" w:rsidP="00FC058E">
            <w:pPr>
              <w:jc w:val="center"/>
              <w:rPr>
                <w:szCs w:val="28"/>
                <w:lang w:val="uk-UA"/>
              </w:rPr>
            </w:pPr>
            <w:proofErr w:type="spellStart"/>
            <w:r w:rsidRPr="00003141">
              <w:rPr>
                <w:szCs w:val="28"/>
                <w:lang w:val="uk-UA"/>
              </w:rPr>
              <w:t>Королевська</w:t>
            </w:r>
            <w:proofErr w:type="spellEnd"/>
            <w:r w:rsidRPr="00003141">
              <w:rPr>
                <w:szCs w:val="28"/>
                <w:lang w:val="uk-UA"/>
              </w:rPr>
              <w:t xml:space="preserve"> Н.Ю. </w:t>
            </w:r>
            <w:proofErr w:type="spellStart"/>
            <w:r w:rsidRPr="00003141">
              <w:rPr>
                <w:szCs w:val="28"/>
                <w:lang w:val="uk-UA"/>
              </w:rPr>
              <w:t>Струневич</w:t>
            </w:r>
            <w:proofErr w:type="spellEnd"/>
            <w:r w:rsidRPr="00003141">
              <w:rPr>
                <w:szCs w:val="28"/>
                <w:lang w:val="uk-UA"/>
              </w:rPr>
              <w:t xml:space="preserve"> В.О.</w:t>
            </w:r>
          </w:p>
          <w:p w:rsidR="001F7E24" w:rsidRPr="00003141" w:rsidRDefault="001F7E24" w:rsidP="00FC058E">
            <w:pPr>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Проект Закону про внесення змін до Закону України "Про статус ветеранів війни, гарантії їх соціального захисту" щодо відновлення пільг у зв'язку з рішенням Конституційного Суду України № 12-р/2018 від 18 грудня 2018 року та уточнення окремих положень (р.</w:t>
            </w:r>
            <w:r w:rsidRPr="00003141">
              <w:rPr>
                <w:szCs w:val="28"/>
                <w:lang w:val="en-US"/>
              </w:rPr>
              <w:t> </w:t>
            </w:r>
            <w:r w:rsidRPr="00003141">
              <w:rPr>
                <w:szCs w:val="28"/>
                <w:lang w:val="uk-UA"/>
              </w:rPr>
              <w:t xml:space="preserve">№ 2046,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Фріз</w:t>
            </w:r>
            <w:proofErr w:type="spellEnd"/>
            <w:r w:rsidRPr="00003141">
              <w:rPr>
                <w:szCs w:val="28"/>
                <w:lang w:val="uk-UA"/>
              </w:rPr>
              <w:t xml:space="preserve"> І., Зінкевич Я.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Закону України "Про статус ветеранів війни, гарантії їх соціального захисту" щодо приведення його норм у відповідність до рішення Конституційного Суду України від 18 грудня 2018 року № 12-р/2018 стосовно соціального захисту ветеранів війни та осіб, які мають особливі заслуги перед Батьківщиною, а також членів </w:t>
            </w:r>
            <w:proofErr w:type="spellStart"/>
            <w:r w:rsidRPr="00003141">
              <w:rPr>
                <w:szCs w:val="28"/>
                <w:lang w:val="uk-UA"/>
              </w:rPr>
              <w:t>іхніх</w:t>
            </w:r>
            <w:proofErr w:type="spellEnd"/>
            <w:r w:rsidRPr="00003141">
              <w:rPr>
                <w:szCs w:val="28"/>
                <w:lang w:val="uk-UA"/>
              </w:rPr>
              <w:t xml:space="preserve"> сімей (р. № 2046-1,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Солод Ю.)</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Дворник Л.П.</w:t>
            </w:r>
          </w:p>
          <w:p w:rsidR="001F7E24" w:rsidRPr="00003141" w:rsidRDefault="001F7E24" w:rsidP="00FC058E">
            <w:pPr>
              <w:jc w:val="center"/>
              <w:rPr>
                <w:szCs w:val="28"/>
                <w:lang w:val="uk-UA"/>
              </w:rPr>
            </w:pP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права на отримання пенсій окремим категоріям громадян (р. № 2083,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Бойко Ю.)</w:t>
            </w:r>
          </w:p>
          <w:p w:rsidR="001F7E24" w:rsidRDefault="001F7E24" w:rsidP="00FC058E">
            <w:pPr>
              <w:shd w:val="clear" w:color="auto" w:fill="FFFFFF"/>
              <w:jc w:val="both"/>
              <w:rPr>
                <w:szCs w:val="28"/>
                <w:lang w:val="uk-UA"/>
              </w:rPr>
            </w:pPr>
          </w:p>
          <w:p w:rsidR="001F7E24" w:rsidRPr="00003141"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Королевська</w:t>
            </w:r>
            <w:proofErr w:type="spellEnd"/>
            <w:r w:rsidRPr="00003141">
              <w:rPr>
                <w:szCs w:val="28"/>
                <w:lang w:val="uk-UA"/>
              </w:rPr>
              <w:t xml:space="preserve"> Н.Ю. </w:t>
            </w:r>
            <w:proofErr w:type="spellStart"/>
            <w:r w:rsidRPr="00003141">
              <w:rPr>
                <w:szCs w:val="28"/>
                <w:lang w:val="uk-UA"/>
              </w:rPr>
              <w:t>Струневич</w:t>
            </w:r>
            <w:proofErr w:type="spellEnd"/>
            <w:r w:rsidRPr="00003141">
              <w:rPr>
                <w:szCs w:val="28"/>
                <w:lang w:val="uk-UA"/>
              </w:rPr>
              <w:t xml:space="preserve"> В.О.</w:t>
            </w:r>
          </w:p>
          <w:p w:rsidR="001F7E24" w:rsidRPr="00003141" w:rsidRDefault="001F7E24" w:rsidP="00FC058E">
            <w:pPr>
              <w:keepNext/>
              <w:shd w:val="clear" w:color="auto" w:fill="FFFFFF"/>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Сінер І.І.</w:t>
            </w:r>
          </w:p>
          <w:p w:rsidR="001F7E24" w:rsidRPr="00003141" w:rsidRDefault="001F7E24" w:rsidP="00FC058E">
            <w:pPr>
              <w:shd w:val="clear" w:color="auto" w:fill="FFFFFF"/>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законів України щодо посилення соціального захисту дітей, які постраждали внаслідок бойових дій чи збройних конфліктів (р. № 2084,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Королевською</w:t>
            </w:r>
            <w:proofErr w:type="spellEnd"/>
            <w:r w:rsidRPr="00003141">
              <w:rPr>
                <w:szCs w:val="28"/>
                <w:lang w:val="uk-UA"/>
              </w:rPr>
              <w:t xml:space="preserve"> Н., Бойко Ю.)</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Удод Т.І.</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003141">
              <w:rPr>
                <w:szCs w:val="28"/>
                <w:lang w:val="uk-UA"/>
              </w:rPr>
              <w:t xml:space="preserve">Проект Закону про внесення змін до деяких законодавчих актів України щодо посилення соціальних гарантій дітей та сімей з дітьми (р. № 2085,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Королевська</w:t>
            </w:r>
            <w:proofErr w:type="spellEnd"/>
            <w:r w:rsidRPr="00003141">
              <w:rPr>
                <w:szCs w:val="28"/>
                <w:lang w:val="uk-UA"/>
              </w:rPr>
              <w:t xml:space="preserve"> Н., Бойко Ю.) </w:t>
            </w:r>
          </w:p>
          <w:p w:rsidR="001F7E24" w:rsidRPr="00003141" w:rsidRDefault="001F7E24" w:rsidP="00FC058E">
            <w:pPr>
              <w:shd w:val="clear" w:color="auto" w:fill="FFFFFF"/>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Королевська</w:t>
            </w:r>
            <w:proofErr w:type="spellEnd"/>
            <w:r w:rsidRPr="00003141">
              <w:rPr>
                <w:szCs w:val="28"/>
                <w:lang w:val="uk-UA"/>
              </w:rPr>
              <w:t xml:space="preserve"> Н.Ю. </w:t>
            </w:r>
            <w:proofErr w:type="spellStart"/>
            <w:r w:rsidRPr="00003141">
              <w:rPr>
                <w:szCs w:val="28"/>
                <w:lang w:val="uk-UA"/>
              </w:rPr>
              <w:t>Струневич</w:t>
            </w:r>
            <w:proofErr w:type="spellEnd"/>
            <w:r w:rsidRPr="00003141">
              <w:rPr>
                <w:szCs w:val="28"/>
                <w:lang w:val="uk-UA"/>
              </w:rPr>
              <w:t xml:space="preserve"> В.О.</w:t>
            </w:r>
          </w:p>
          <w:p w:rsidR="001F7E24" w:rsidRPr="00003141" w:rsidRDefault="001F7E24" w:rsidP="00FC058E">
            <w:pPr>
              <w:keepNext/>
              <w:shd w:val="clear" w:color="auto" w:fill="FFFFFF"/>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shd w:val="clear" w:color="auto" w:fill="FFFFFF"/>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1F7E24">
            <w:pPr>
              <w:numPr>
                <w:ilvl w:val="0"/>
                <w:numId w:val="9"/>
              </w:numPr>
              <w:shd w:val="clear" w:color="auto" w:fill="FFFFFF"/>
              <w:tabs>
                <w:tab w:val="clear" w:pos="720"/>
                <w:tab w:val="num" w:pos="1069"/>
              </w:tabs>
              <w:ind w:left="0" w:firstLine="0"/>
              <w:jc w:val="center"/>
              <w:rPr>
                <w:szCs w:val="28"/>
                <w:lang w:val="uk-UA"/>
              </w:rPr>
            </w:pPr>
          </w:p>
        </w:tc>
        <w:tc>
          <w:tcPr>
            <w:tcW w:w="6562" w:type="dxa"/>
            <w:shd w:val="clear" w:color="auto" w:fill="auto"/>
          </w:tcPr>
          <w:p w:rsidR="001F7E24" w:rsidRPr="00003141" w:rsidRDefault="001F7E24" w:rsidP="00FC058E">
            <w:pPr>
              <w:jc w:val="both"/>
              <w:rPr>
                <w:lang w:val="uk-UA"/>
              </w:rPr>
            </w:pPr>
            <w:r w:rsidRPr="00003141">
              <w:rPr>
                <w:lang w:val="uk-UA"/>
              </w:rPr>
              <w:t>Інші законопроекти, які будуть зареєстровані в установленому порядку протягом дев’ятої сесії</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pPr>
            <w:r w:rsidRPr="00003141">
              <w:t xml:space="preserve">Члени </w:t>
            </w:r>
            <w:proofErr w:type="spellStart"/>
            <w:r w:rsidRPr="00003141">
              <w:t>Комітету</w:t>
            </w:r>
            <w:proofErr w:type="spellEnd"/>
          </w:p>
        </w:tc>
        <w:tc>
          <w:tcPr>
            <w:tcW w:w="2176" w:type="dxa"/>
            <w:shd w:val="clear" w:color="auto" w:fill="auto"/>
          </w:tcPr>
          <w:p w:rsidR="001F7E24" w:rsidRPr="00003141" w:rsidRDefault="001F7E24" w:rsidP="00FC058E">
            <w:pPr>
              <w:jc w:val="cente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jc w:val="center"/>
            </w:pPr>
          </w:p>
        </w:tc>
      </w:tr>
      <w:tr w:rsidR="001F7E24" w:rsidRPr="00003141" w:rsidTr="00FC058E">
        <w:trPr>
          <w:jc w:val="center"/>
        </w:trPr>
        <w:tc>
          <w:tcPr>
            <w:tcW w:w="15488" w:type="dxa"/>
            <w:gridSpan w:val="8"/>
            <w:shd w:val="clear" w:color="auto" w:fill="auto"/>
          </w:tcPr>
          <w:p w:rsidR="001F7E24" w:rsidRPr="00003141" w:rsidRDefault="001F7E24" w:rsidP="00FC058E">
            <w:pPr>
              <w:shd w:val="clear" w:color="auto" w:fill="FFFFFF"/>
              <w:jc w:val="center"/>
              <w:rPr>
                <w:b/>
                <w:sz w:val="12"/>
                <w:szCs w:val="12"/>
                <w:lang w:val="uk-UA"/>
              </w:rPr>
            </w:pPr>
          </w:p>
          <w:p w:rsidR="001F7E24" w:rsidRPr="00003141" w:rsidRDefault="001F7E24" w:rsidP="00FC058E">
            <w:pPr>
              <w:shd w:val="clear" w:color="auto" w:fill="FFFFFF"/>
              <w:jc w:val="center"/>
              <w:rPr>
                <w:b/>
                <w:sz w:val="12"/>
                <w:szCs w:val="12"/>
                <w:lang w:val="uk-UA"/>
              </w:rPr>
            </w:pPr>
          </w:p>
          <w:p w:rsidR="001F7E24" w:rsidRPr="00003141" w:rsidRDefault="001F7E24" w:rsidP="00FC058E">
            <w:pPr>
              <w:shd w:val="clear" w:color="auto" w:fill="FFFFFF"/>
              <w:jc w:val="center"/>
              <w:rPr>
                <w:b/>
                <w:szCs w:val="28"/>
                <w:lang w:val="uk-UA"/>
              </w:rPr>
            </w:pPr>
            <w:r w:rsidRPr="00003141">
              <w:rPr>
                <w:b/>
                <w:szCs w:val="28"/>
                <w:lang w:val="uk-UA"/>
              </w:rPr>
              <w:t>Розділ ІІ. Законопроекти, які Комітет має розглянути і подати свої пропозиції</w:t>
            </w:r>
          </w:p>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pStyle w:val="3"/>
              <w:spacing w:before="0" w:after="0"/>
              <w:jc w:val="both"/>
              <w:rPr>
                <w:rFonts w:ascii="Times New Roman" w:hAnsi="Times New Roman" w:cs="Times New Roman"/>
                <w:b w:val="0"/>
                <w:bCs w:val="0"/>
                <w:sz w:val="28"/>
                <w:szCs w:val="24"/>
              </w:rPr>
            </w:pPr>
            <w:r>
              <w:rPr>
                <w:rFonts w:ascii="Times New Roman" w:hAnsi="Times New Roman" w:cs="Times New Roman"/>
                <w:b w:val="0"/>
                <w:bCs w:val="0"/>
                <w:sz w:val="28"/>
                <w:szCs w:val="24"/>
              </w:rPr>
              <w:t>П</w:t>
            </w:r>
            <w:r w:rsidRPr="00467C37">
              <w:rPr>
                <w:rFonts w:ascii="Times New Roman" w:hAnsi="Times New Roman" w:cs="Times New Roman"/>
                <w:b w:val="0"/>
                <w:bCs w:val="0"/>
                <w:sz w:val="28"/>
                <w:szCs w:val="24"/>
              </w:rPr>
              <w:t>роект Закону про внесення змін до Закону України "Про запобігання корупції" щодо викривачів корупції</w:t>
            </w:r>
            <w:r>
              <w:rPr>
                <w:rFonts w:ascii="Times New Roman" w:hAnsi="Times New Roman" w:cs="Times New Roman"/>
                <w:b w:val="0"/>
                <w:bCs w:val="0"/>
                <w:sz w:val="28"/>
                <w:szCs w:val="24"/>
              </w:rPr>
              <w:t xml:space="preserve"> (р. № 1010, Президент України)</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467C37" w:rsidRDefault="001F7E24" w:rsidP="00FC058E">
            <w:pPr>
              <w:shd w:val="clear" w:color="auto" w:fill="FFFFFF"/>
              <w:jc w:val="center"/>
              <w:rPr>
                <w:szCs w:val="28"/>
                <w:lang w:val="uk-UA"/>
              </w:rPr>
            </w:pPr>
            <w:r>
              <w:rPr>
                <w:szCs w:val="28"/>
                <w:lang w:val="uk-UA"/>
              </w:rPr>
              <w:t>Фещук Т.С.</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467C37">
              <w:rPr>
                <w:rFonts w:ascii="Times New Roman" w:hAnsi="Times New Roman" w:cs="Times New Roman"/>
                <w:b w:val="0"/>
                <w:bCs w:val="0"/>
                <w:sz w:val="28"/>
                <w:szCs w:val="24"/>
              </w:rPr>
              <w:t xml:space="preserve">Проект Закону про внесення змін до деяких законодавчих актів України щодо конфіскації незаконних активів осіб, уповноважених на виконання функцій держави або місцевого самоврядування, і покарання за набуття таких активів </w:t>
            </w:r>
            <w:r>
              <w:rPr>
                <w:rFonts w:ascii="Times New Roman" w:hAnsi="Times New Roman" w:cs="Times New Roman"/>
                <w:b w:val="0"/>
                <w:bCs w:val="0"/>
                <w:sz w:val="28"/>
                <w:szCs w:val="24"/>
              </w:rPr>
              <w:t>(р. № 1031, Президент України)</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r>
              <w:rPr>
                <w:szCs w:val="28"/>
                <w:lang w:val="uk-UA"/>
              </w:rPr>
              <w:t>Фещук Т.С.</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467C37">
              <w:rPr>
                <w:rFonts w:ascii="Times New Roman" w:hAnsi="Times New Roman" w:cs="Times New Roman"/>
                <w:b w:val="0"/>
                <w:bCs w:val="0"/>
                <w:sz w:val="28"/>
                <w:szCs w:val="24"/>
              </w:rPr>
              <w:t>Проект Закону про внесення змін до деяких законодавчих актів України щодо першочергових заходів із реформи органів прокуратури</w:t>
            </w:r>
            <w:r>
              <w:rPr>
                <w:rFonts w:ascii="Times New Roman" w:hAnsi="Times New Roman" w:cs="Times New Roman"/>
                <w:b w:val="0"/>
                <w:bCs w:val="0"/>
                <w:sz w:val="28"/>
                <w:szCs w:val="24"/>
              </w:rPr>
              <w:t xml:space="preserve"> (р. № 1032, Президент України)</w:t>
            </w:r>
          </w:p>
        </w:tc>
        <w:tc>
          <w:tcPr>
            <w:tcW w:w="1457" w:type="dxa"/>
            <w:shd w:val="clear" w:color="auto" w:fill="auto"/>
          </w:tcPr>
          <w:p w:rsidR="001F7E24" w:rsidRPr="00467C37" w:rsidRDefault="001F7E24" w:rsidP="00FC058E">
            <w:pPr>
              <w:jc w:val="center"/>
              <w:rPr>
                <w:lang w:val="uk-UA"/>
              </w:rP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r>
              <w:rPr>
                <w:szCs w:val="28"/>
                <w:lang w:val="uk-UA"/>
              </w:rPr>
              <w:t>Фещук Т.С.</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Проект Закону про внесення змін до деяких законів України щодо запровадження єдиного рахунку для сплати податків і зборів, єдиного внеску на загальнообов'язкове державне соціальне страхування</w:t>
            </w:r>
          </w:p>
          <w:p w:rsidR="001F7E24" w:rsidRPr="00003141" w:rsidRDefault="001F7E24" w:rsidP="00FC058E">
            <w:pPr>
              <w:jc w:val="both"/>
              <w:rPr>
                <w:szCs w:val="28"/>
                <w:lang w:val="uk-UA"/>
              </w:rPr>
            </w:pPr>
            <w:r w:rsidRPr="00003141">
              <w:rPr>
                <w:szCs w:val="28"/>
                <w:lang w:val="uk-UA"/>
              </w:rPr>
              <w:t>(р.№ 1</w:t>
            </w:r>
            <w:r w:rsidRPr="00003141">
              <w:rPr>
                <w:szCs w:val="28"/>
              </w:rPr>
              <w:t>049</w:t>
            </w:r>
            <w:r w:rsidRPr="00003141">
              <w:rPr>
                <w:szCs w:val="28"/>
                <w:lang w:val="uk-UA"/>
              </w:rPr>
              <w:t xml:space="preserve">,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Наталуха</w:t>
            </w:r>
            <w:proofErr w:type="spellEnd"/>
            <w:r w:rsidRPr="00003141">
              <w:rPr>
                <w:szCs w:val="28"/>
                <w:lang w:val="uk-UA"/>
              </w:rPr>
              <w:t xml:space="preserve"> Д.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rPr>
            </w:pPr>
            <w:r w:rsidRPr="00003141">
              <w:rPr>
                <w:szCs w:val="28"/>
                <w:lang w:val="uk-UA"/>
              </w:rPr>
              <w:t>Проект Закону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r w:rsidRPr="00003141">
              <w:rPr>
                <w:szCs w:val="28"/>
              </w:rPr>
              <w:t xml:space="preserve"> </w:t>
            </w:r>
            <w:r w:rsidRPr="00003141">
              <w:rPr>
                <w:szCs w:val="28"/>
                <w:lang w:val="uk-UA"/>
              </w:rPr>
              <w:t>(р.№ 1</w:t>
            </w:r>
            <w:r w:rsidRPr="00003141">
              <w:rPr>
                <w:szCs w:val="28"/>
              </w:rPr>
              <w:t>051</w:t>
            </w:r>
            <w:r w:rsidRPr="00003141">
              <w:rPr>
                <w:szCs w:val="28"/>
                <w:lang w:val="uk-UA"/>
              </w:rPr>
              <w:t xml:space="preserve">,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 </w:t>
            </w:r>
            <w:proofErr w:type="spellStart"/>
            <w:r w:rsidRPr="00003141">
              <w:rPr>
                <w:szCs w:val="28"/>
                <w:lang w:val="uk-UA"/>
              </w:rPr>
              <w:t>Кубраков</w:t>
            </w:r>
            <w:proofErr w:type="spellEnd"/>
            <w:r w:rsidRPr="00003141">
              <w:rPr>
                <w:szCs w:val="28"/>
                <w:lang w:val="uk-UA"/>
              </w:rPr>
              <w:t xml:space="preserve"> О.)</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AC5F58">
              <w:rPr>
                <w:rFonts w:ascii="Times New Roman" w:hAnsi="Times New Roman" w:cs="Times New Roman"/>
                <w:b w:val="0"/>
                <w:bCs w:val="0"/>
                <w:sz w:val="28"/>
                <w:szCs w:val="24"/>
              </w:rPr>
              <w:t>Проект Закону про оренду державного та комунального майна</w:t>
            </w:r>
            <w:r>
              <w:rPr>
                <w:rFonts w:ascii="Times New Roman" w:hAnsi="Times New Roman" w:cs="Times New Roman"/>
                <w:b w:val="0"/>
                <w:bCs w:val="0"/>
                <w:sz w:val="28"/>
                <w:szCs w:val="24"/>
              </w:rPr>
              <w:t xml:space="preserve"> (р. № 1055, </w:t>
            </w:r>
            <w:proofErr w:type="spellStart"/>
            <w:r>
              <w:rPr>
                <w:rFonts w:ascii="Times New Roman" w:hAnsi="Times New Roman" w:cs="Times New Roman"/>
                <w:b w:val="0"/>
                <w:bCs w:val="0"/>
                <w:sz w:val="28"/>
                <w:szCs w:val="24"/>
              </w:rPr>
              <w:t>н.д</w:t>
            </w:r>
            <w:proofErr w:type="spellEnd"/>
            <w:r>
              <w:rPr>
                <w:rFonts w:ascii="Times New Roman" w:hAnsi="Times New Roman" w:cs="Times New Roman"/>
                <w:b w:val="0"/>
                <w:bCs w:val="0"/>
                <w:sz w:val="28"/>
                <w:szCs w:val="24"/>
              </w:rPr>
              <w:t>. Мовчан О., Підласа Р.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AC5F58">
              <w:rPr>
                <w:rFonts w:ascii="Times New Roman" w:hAnsi="Times New Roman" w:cs="Times New Roman"/>
                <w:b w:val="0"/>
                <w:bCs w:val="0"/>
                <w:sz w:val="28"/>
                <w:szCs w:val="24"/>
              </w:rPr>
              <w:t>Проект Закону про оренду державного та комунального майна</w:t>
            </w:r>
            <w:r>
              <w:rPr>
                <w:rFonts w:ascii="Times New Roman" w:hAnsi="Times New Roman" w:cs="Times New Roman"/>
                <w:b w:val="0"/>
                <w:bCs w:val="0"/>
                <w:sz w:val="28"/>
                <w:szCs w:val="24"/>
              </w:rPr>
              <w:t xml:space="preserve"> (р. № 1055-1, </w:t>
            </w:r>
            <w:proofErr w:type="spellStart"/>
            <w:r>
              <w:rPr>
                <w:rFonts w:ascii="Times New Roman" w:hAnsi="Times New Roman" w:cs="Times New Roman"/>
                <w:b w:val="0"/>
                <w:bCs w:val="0"/>
                <w:sz w:val="28"/>
                <w:szCs w:val="24"/>
              </w:rPr>
              <w:t>н.д</w:t>
            </w:r>
            <w:proofErr w:type="spellEnd"/>
            <w:r>
              <w:rPr>
                <w:rFonts w:ascii="Times New Roman" w:hAnsi="Times New Roman" w:cs="Times New Roman"/>
                <w:b w:val="0"/>
                <w:bCs w:val="0"/>
                <w:sz w:val="28"/>
                <w:szCs w:val="24"/>
              </w:rPr>
              <w:t xml:space="preserve">. </w:t>
            </w:r>
            <w:proofErr w:type="spellStart"/>
            <w:r>
              <w:rPr>
                <w:rFonts w:ascii="Times New Roman" w:hAnsi="Times New Roman" w:cs="Times New Roman"/>
                <w:b w:val="0"/>
                <w:bCs w:val="0"/>
                <w:sz w:val="28"/>
                <w:szCs w:val="24"/>
              </w:rPr>
              <w:t>Мотовиловець</w:t>
            </w:r>
            <w:proofErr w:type="spellEnd"/>
            <w:r>
              <w:rPr>
                <w:rFonts w:ascii="Times New Roman" w:hAnsi="Times New Roman" w:cs="Times New Roman"/>
                <w:b w:val="0"/>
                <w:bCs w:val="0"/>
                <w:sz w:val="28"/>
                <w:szCs w:val="24"/>
              </w:rPr>
              <w:t xml:space="preserve"> А.В.,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(р.№ 1057,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 Шуляк О.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AC5F58">
              <w:rPr>
                <w:rFonts w:ascii="Times New Roman" w:hAnsi="Times New Roman" w:cs="Times New Roman"/>
                <w:b w:val="0"/>
                <w:bCs w:val="0"/>
                <w:sz w:val="28"/>
                <w:szCs w:val="24"/>
              </w:rPr>
              <w:t>Проект Закону про внесення змін до деяких законодавчих актів України щодо удосконалення порядку ліцензування господарської діяльності</w:t>
            </w:r>
            <w:r>
              <w:rPr>
                <w:rFonts w:ascii="Times New Roman" w:hAnsi="Times New Roman" w:cs="Times New Roman"/>
                <w:b w:val="0"/>
                <w:bCs w:val="0"/>
                <w:sz w:val="28"/>
                <w:szCs w:val="24"/>
              </w:rPr>
              <w:t xml:space="preserve"> (р. № 1060, Підласа Р.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AC5F58">
              <w:rPr>
                <w:rFonts w:ascii="Times New Roman" w:hAnsi="Times New Roman" w:cs="Times New Roman"/>
                <w:b w:val="0"/>
                <w:bCs w:val="0"/>
                <w:sz w:val="28"/>
                <w:szCs w:val="24"/>
              </w:rPr>
              <w:t>Проект Закону про внесення змін до деяких законодавчих актів України у зв'язку з прийняттям Закону України "Про стандартизацію"</w:t>
            </w:r>
            <w:r>
              <w:rPr>
                <w:rFonts w:ascii="Times New Roman" w:hAnsi="Times New Roman" w:cs="Times New Roman"/>
                <w:b w:val="0"/>
                <w:bCs w:val="0"/>
                <w:sz w:val="28"/>
                <w:szCs w:val="24"/>
              </w:rPr>
              <w:t xml:space="preserve"> (р. № 1068, Підласа Р., </w:t>
            </w:r>
            <w:proofErr w:type="spellStart"/>
            <w:r>
              <w:rPr>
                <w:rFonts w:ascii="Times New Roman" w:hAnsi="Times New Roman" w:cs="Times New Roman"/>
                <w:b w:val="0"/>
                <w:bCs w:val="0"/>
                <w:sz w:val="28"/>
                <w:szCs w:val="24"/>
              </w:rPr>
              <w:t>Кубраков</w:t>
            </w:r>
            <w:proofErr w:type="spellEnd"/>
            <w:r>
              <w:rPr>
                <w:rFonts w:ascii="Times New Roman" w:hAnsi="Times New Roman" w:cs="Times New Roman"/>
                <w:b w:val="0"/>
                <w:bCs w:val="0"/>
                <w:sz w:val="28"/>
                <w:szCs w:val="24"/>
              </w:rPr>
              <w:t xml:space="preserve"> О.)</w:t>
            </w:r>
          </w:p>
          <w:p w:rsidR="001F7E24" w:rsidRDefault="001F7E24" w:rsidP="00FC058E">
            <w:pPr>
              <w:rPr>
                <w:lang w:val="uk-UA"/>
              </w:rPr>
            </w:pPr>
          </w:p>
          <w:p w:rsidR="001F7E24" w:rsidRPr="00FE584D" w:rsidRDefault="001F7E24" w:rsidP="00FC058E">
            <w:pPr>
              <w:rPr>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r>
              <w:rPr>
                <w:szCs w:val="28"/>
                <w:lang w:val="uk-UA"/>
              </w:rPr>
              <w:t>Самойлик Ю.В.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(р.№ 1072,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 </w:t>
            </w:r>
            <w:proofErr w:type="spellStart"/>
            <w:r w:rsidRPr="00003141">
              <w:rPr>
                <w:szCs w:val="28"/>
                <w:lang w:val="uk-UA"/>
              </w:rPr>
              <w:t>Мурдій</w:t>
            </w:r>
            <w:proofErr w:type="spellEnd"/>
            <w:r w:rsidRPr="00003141">
              <w:rPr>
                <w:szCs w:val="28"/>
                <w:lang w:val="uk-UA"/>
              </w:rPr>
              <w:t xml:space="preserve"> І. та інші)</w:t>
            </w:r>
          </w:p>
          <w:p w:rsidR="001F7E24" w:rsidRDefault="001F7E24" w:rsidP="00FC058E">
            <w:pPr>
              <w:jc w:val="both"/>
              <w:rPr>
                <w:szCs w:val="28"/>
                <w:lang w:val="uk-UA"/>
              </w:rPr>
            </w:pP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tabs>
                <w:tab w:val="left" w:pos="1056"/>
              </w:tabs>
              <w:jc w:val="both"/>
              <w:rPr>
                <w:iCs/>
                <w:lang w:val="uk-UA"/>
              </w:rPr>
            </w:pPr>
            <w:r w:rsidRPr="00003141">
              <w:rPr>
                <w:szCs w:val="28"/>
                <w:lang w:val="uk-UA"/>
              </w:rPr>
              <w:t xml:space="preserve">Проект </w:t>
            </w:r>
            <w:r w:rsidRPr="00003141">
              <w:rPr>
                <w:iCs/>
                <w:szCs w:val="28"/>
                <w:lang w:val="uk-UA"/>
              </w:rPr>
              <w:t xml:space="preserve">Постанови Верховної Ради України про відновлення соціально-економічних </w:t>
            </w:r>
            <w:proofErr w:type="spellStart"/>
            <w:r w:rsidRPr="00003141">
              <w:rPr>
                <w:iCs/>
                <w:szCs w:val="28"/>
                <w:lang w:val="uk-UA"/>
              </w:rPr>
              <w:t>зв'язків</w:t>
            </w:r>
            <w:proofErr w:type="spellEnd"/>
            <w:r w:rsidRPr="00003141">
              <w:rPr>
                <w:iCs/>
                <w:szCs w:val="28"/>
                <w:lang w:val="uk-UA"/>
              </w:rPr>
              <w:t xml:space="preserve"> в окремих районах Донецької та Луганської областей з метою захисту прав і свобод громадян України, що проживають на цих територіях </w:t>
            </w:r>
            <w:r w:rsidRPr="00003141">
              <w:rPr>
                <w:szCs w:val="28"/>
                <w:lang w:val="uk-UA"/>
              </w:rPr>
              <w:t xml:space="preserve"> (р. № 1090, </w:t>
            </w:r>
            <w:proofErr w:type="spellStart"/>
            <w:r w:rsidRPr="00003141">
              <w:rPr>
                <w:szCs w:val="28"/>
                <w:lang w:val="uk-UA"/>
              </w:rPr>
              <w:t>н.д</w:t>
            </w:r>
            <w:proofErr w:type="spellEnd"/>
            <w:r w:rsidRPr="00003141">
              <w:rPr>
                <w:szCs w:val="28"/>
                <w:lang w:val="uk-UA"/>
              </w:rPr>
              <w:t>.</w:t>
            </w:r>
            <w:r w:rsidRPr="00003141">
              <w:rPr>
                <w:iCs/>
                <w:lang w:val="uk-UA"/>
              </w:rPr>
              <w:t xml:space="preserve"> </w:t>
            </w:r>
            <w:proofErr w:type="spellStart"/>
            <w:r w:rsidRPr="00003141">
              <w:rPr>
                <w:iCs/>
                <w:lang w:val="uk-UA"/>
              </w:rPr>
              <w:t>Новинський</w:t>
            </w:r>
            <w:proofErr w:type="spellEnd"/>
            <w:r w:rsidRPr="00003141">
              <w:rPr>
                <w:iCs/>
                <w:lang w:val="uk-UA"/>
              </w:rPr>
              <w:t xml:space="preserve"> В., </w:t>
            </w:r>
            <w:proofErr w:type="spellStart"/>
            <w:r w:rsidRPr="00003141">
              <w:rPr>
                <w:iCs/>
                <w:lang w:val="uk-UA"/>
              </w:rPr>
              <w:t>Магера</w:t>
            </w:r>
            <w:proofErr w:type="spellEnd"/>
            <w:r w:rsidRPr="00003141">
              <w:rPr>
                <w:iCs/>
                <w:lang w:val="uk-UA"/>
              </w:rPr>
              <w:t xml:space="preserve"> С.В. та інші)</w:t>
            </w:r>
          </w:p>
          <w:p w:rsidR="001F7E24" w:rsidRPr="00003141" w:rsidRDefault="001F7E24" w:rsidP="00FC058E">
            <w:pPr>
              <w:tabs>
                <w:tab w:val="left" w:pos="1056"/>
              </w:tabs>
              <w:jc w:val="both"/>
              <w:rPr>
                <w:b/>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p w:rsidR="001F7E24" w:rsidRPr="00003141" w:rsidRDefault="001F7E24" w:rsidP="00FC058E">
            <w:pPr>
              <w:jc w:val="center"/>
              <w:rPr>
                <w:lang w:val="uk-UA"/>
              </w:rPr>
            </w:pPr>
          </w:p>
        </w:tc>
        <w:tc>
          <w:tcPr>
            <w:tcW w:w="2176" w:type="dxa"/>
            <w:shd w:val="clear" w:color="auto" w:fill="auto"/>
          </w:tcPr>
          <w:p w:rsidR="001F7E24" w:rsidRPr="00181000" w:rsidRDefault="001F7E24" w:rsidP="00FC058E">
            <w:pPr>
              <w:jc w:val="center"/>
              <w:rPr>
                <w:lang w:val="uk-UA"/>
              </w:rPr>
            </w:pPr>
            <w:r w:rsidRPr="00181000">
              <w:rPr>
                <w:lang w:val="uk-UA"/>
              </w:rPr>
              <w:t>Ковжарова Е.В.</w:t>
            </w:r>
          </w:p>
          <w:p w:rsidR="001F7E24" w:rsidRPr="00003141" w:rsidRDefault="001F7E24" w:rsidP="00FC058E">
            <w:pPr>
              <w:jc w:val="center"/>
              <w:rPr>
                <w:lang w:val="uk-UA"/>
              </w:rPr>
            </w:pPr>
            <w:r w:rsidRPr="00003141">
              <w:rPr>
                <w:lang w:val="uk-UA"/>
              </w:rPr>
              <w:t>Сінер І.І.</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pStyle w:val="3"/>
              <w:spacing w:before="0" w:after="0"/>
              <w:jc w:val="both"/>
              <w:rPr>
                <w:rFonts w:ascii="Times New Roman" w:hAnsi="Times New Roman" w:cs="Times New Roman"/>
                <w:b w:val="0"/>
                <w:bCs w:val="0"/>
                <w:sz w:val="28"/>
                <w:szCs w:val="24"/>
              </w:rPr>
            </w:pPr>
            <w:r w:rsidRPr="00AC5F58">
              <w:rPr>
                <w:rFonts w:ascii="Times New Roman" w:hAnsi="Times New Roman" w:cs="Times New Roman"/>
                <w:b w:val="0"/>
                <w:bCs w:val="0"/>
                <w:sz w:val="28"/>
                <w:szCs w:val="24"/>
              </w:rPr>
              <w:t>Проект Закону про створення та функціонування вільної економічної зони "Донбас"</w:t>
            </w:r>
            <w:r>
              <w:rPr>
                <w:rFonts w:ascii="Times New Roman" w:hAnsi="Times New Roman" w:cs="Times New Roman"/>
                <w:b w:val="0"/>
                <w:bCs w:val="0"/>
                <w:sz w:val="28"/>
                <w:szCs w:val="24"/>
              </w:rPr>
              <w:t xml:space="preserve"> </w:t>
            </w:r>
            <w:r w:rsidRPr="00AC5F58">
              <w:rPr>
                <w:rFonts w:ascii="Times New Roman" w:hAnsi="Times New Roman" w:cs="Times New Roman"/>
                <w:b w:val="0"/>
                <w:bCs w:val="0"/>
                <w:sz w:val="28"/>
                <w:szCs w:val="24"/>
              </w:rPr>
              <w:t>(р. № 109</w:t>
            </w:r>
            <w:r>
              <w:rPr>
                <w:rFonts w:ascii="Times New Roman" w:hAnsi="Times New Roman" w:cs="Times New Roman"/>
                <w:b w:val="0"/>
                <w:bCs w:val="0"/>
                <w:sz w:val="28"/>
                <w:szCs w:val="24"/>
              </w:rPr>
              <w:t>3</w:t>
            </w:r>
            <w:r w:rsidRPr="00AC5F58">
              <w:rPr>
                <w:rFonts w:ascii="Times New Roman" w:hAnsi="Times New Roman" w:cs="Times New Roman"/>
                <w:b w:val="0"/>
                <w:bCs w:val="0"/>
                <w:sz w:val="28"/>
                <w:szCs w:val="24"/>
              </w:rPr>
              <w:t xml:space="preserve">, </w:t>
            </w:r>
            <w:proofErr w:type="spellStart"/>
            <w:r w:rsidRPr="00AC5F58">
              <w:rPr>
                <w:rFonts w:ascii="Times New Roman" w:hAnsi="Times New Roman" w:cs="Times New Roman"/>
                <w:b w:val="0"/>
                <w:bCs w:val="0"/>
                <w:sz w:val="28"/>
                <w:szCs w:val="24"/>
              </w:rPr>
              <w:t>н.д</w:t>
            </w:r>
            <w:proofErr w:type="spellEnd"/>
            <w:r w:rsidRPr="00AC5F58">
              <w:rPr>
                <w:rFonts w:ascii="Times New Roman" w:hAnsi="Times New Roman" w:cs="Times New Roman"/>
                <w:b w:val="0"/>
                <w:bCs w:val="0"/>
                <w:sz w:val="28"/>
                <w:szCs w:val="24"/>
              </w:rPr>
              <w:t xml:space="preserve">. </w:t>
            </w:r>
            <w:proofErr w:type="spellStart"/>
            <w:r w:rsidRPr="00AC5F58">
              <w:rPr>
                <w:rFonts w:ascii="Times New Roman" w:hAnsi="Times New Roman" w:cs="Times New Roman"/>
                <w:b w:val="0"/>
                <w:bCs w:val="0"/>
                <w:sz w:val="28"/>
                <w:szCs w:val="24"/>
              </w:rPr>
              <w:t>Новинський</w:t>
            </w:r>
            <w:proofErr w:type="spellEnd"/>
            <w:r w:rsidRPr="00AC5F58">
              <w:rPr>
                <w:rFonts w:ascii="Times New Roman" w:hAnsi="Times New Roman" w:cs="Times New Roman"/>
                <w:b w:val="0"/>
                <w:bCs w:val="0"/>
                <w:sz w:val="28"/>
                <w:szCs w:val="24"/>
              </w:rPr>
              <w:t xml:space="preserve"> В., </w:t>
            </w:r>
            <w:proofErr w:type="spellStart"/>
            <w:r w:rsidRPr="00AC5F58">
              <w:rPr>
                <w:rFonts w:ascii="Times New Roman" w:hAnsi="Times New Roman" w:cs="Times New Roman"/>
                <w:b w:val="0"/>
                <w:bCs w:val="0"/>
                <w:sz w:val="28"/>
                <w:szCs w:val="24"/>
              </w:rPr>
              <w:t>Магера</w:t>
            </w:r>
            <w:proofErr w:type="spellEnd"/>
            <w:r w:rsidRPr="00AC5F58">
              <w:rPr>
                <w:rFonts w:ascii="Times New Roman" w:hAnsi="Times New Roman" w:cs="Times New Roman"/>
                <w:b w:val="0"/>
                <w:bCs w:val="0"/>
                <w:sz w:val="28"/>
                <w:szCs w:val="24"/>
              </w:rPr>
              <w:t xml:space="preserve"> С.В. та інші)</w:t>
            </w:r>
          </w:p>
        </w:tc>
        <w:tc>
          <w:tcPr>
            <w:tcW w:w="1457" w:type="dxa"/>
            <w:shd w:val="clear" w:color="auto" w:fill="auto"/>
          </w:tcPr>
          <w:p w:rsidR="001F7E24" w:rsidRPr="00181000" w:rsidRDefault="001F7E24" w:rsidP="00FC058E">
            <w:pPr>
              <w:jc w:val="center"/>
              <w:rPr>
                <w:lang w:val="uk-UA"/>
              </w:rP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Default="001F7E24" w:rsidP="00FC058E">
            <w:pPr>
              <w:jc w:val="center"/>
              <w:rPr>
                <w:szCs w:val="28"/>
                <w:lang w:val="uk-UA"/>
              </w:rPr>
            </w:pPr>
            <w:r>
              <w:rPr>
                <w:szCs w:val="28"/>
                <w:lang w:val="uk-UA"/>
              </w:rPr>
              <w:t>Самойлик Ю.В.</w:t>
            </w:r>
          </w:p>
          <w:p w:rsidR="001F7E24" w:rsidRPr="00003141" w:rsidRDefault="001F7E24" w:rsidP="00FC058E">
            <w:pPr>
              <w:jc w:val="center"/>
              <w:rPr>
                <w:szCs w:val="28"/>
                <w:lang w:val="uk-UA"/>
              </w:rPr>
            </w:pPr>
            <w:r>
              <w:rPr>
                <w:szCs w:val="28"/>
                <w:lang w:val="uk-UA"/>
              </w:rPr>
              <w:t>Руденко І.О.</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деяких законодавчих актів України щодо фінансових інструментів банків (реєстр. № 1112, н. д. </w:t>
            </w:r>
            <w:proofErr w:type="spellStart"/>
            <w:r w:rsidRPr="00003141">
              <w:rPr>
                <w:szCs w:val="28"/>
                <w:lang w:val="uk-UA"/>
              </w:rPr>
              <w:t>Гетманцев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Закону України "Про державну допомогу сім'ям з дітьми" щодо збільшення розміру допомоги при народженні дитини та порядку її виплати (р. № 1136,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highlight w:val="yellow"/>
                <w:lang w:val="uk-UA"/>
              </w:rPr>
            </w:pPr>
            <w:r w:rsidRPr="00003141">
              <w:rPr>
                <w:szCs w:val="28"/>
                <w:lang w:val="uk-UA"/>
              </w:rPr>
              <w:t xml:space="preserve">Проект Закону про внесення змін до Закону України "Про збір та облік єдиного внеску на загальнообов'язкове державне соціальне страхування" щодо повернення до сплати єдиного соціального внеску в залежності від наявності доходу суб'єктів малого і середнього підприємництва та запобігання їх масовому припиненню (р. № 1142,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xml:space="preserve"> Д.)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пункту 26 Розділу VI «Прикінцеві та перехідні положення» Бюджетного кодексу України (щодо поновлення обов’язковості виплат грошової допомоги ветеранам війни, членам сімей загиблих та особам, які мають особливі заслуги перед Батьківщиною) (реєстр. № 1157, н. д. </w:t>
            </w:r>
            <w:proofErr w:type="spellStart"/>
            <w:r w:rsidRPr="00003141">
              <w:rPr>
                <w:szCs w:val="28"/>
                <w:lang w:val="uk-UA"/>
              </w:rPr>
              <w:t>Шпенов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rPr>
                <w:szCs w:val="28"/>
                <w:lang w:val="uk-UA"/>
              </w:rP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 w:val="27"/>
                <w:szCs w:val="27"/>
                <w:lang w:val="uk-UA"/>
              </w:rPr>
            </w:pPr>
            <w:r w:rsidRPr="00003141">
              <w:rPr>
                <w:szCs w:val="28"/>
                <w:lang w:val="uk-UA"/>
              </w:rPr>
              <w:t xml:space="preserve">Проект Закону про внесення змін до Розділу ХІІ «Прикінцеві та перехідні положення» Закону України «Про освіту» щодо порядку реалізації </w:t>
            </w:r>
            <w:r w:rsidRPr="00003141">
              <w:rPr>
                <w:szCs w:val="28"/>
                <w:lang w:val="uk-UA"/>
              </w:rPr>
              <w:lastRenderedPageBreak/>
              <w:t xml:space="preserve">збільшення посадового окладу педагогічного працівника (р. № 1158,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Д.Шпенов</w:t>
            </w:r>
            <w:proofErr w:type="spellEnd"/>
            <w:r w:rsidRPr="00003141">
              <w:rPr>
                <w:szCs w:val="28"/>
                <w:lang w:val="uk-UA"/>
              </w:rPr>
              <w:t>)</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 w:val="27"/>
                <w:szCs w:val="27"/>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003141">
              <w:rPr>
                <w:szCs w:val="28"/>
                <w:lang w:val="uk-UA"/>
              </w:rPr>
              <w:t>Проект Закону про внесення змін до статті 8 Закону України "Про збір та облік єдиного внеску на загальнообов'язкове державне соціальне страхування" (</w:t>
            </w:r>
            <w:proofErr w:type="spellStart"/>
            <w:r w:rsidRPr="00003141">
              <w:rPr>
                <w:szCs w:val="28"/>
                <w:lang w:val="uk-UA"/>
              </w:rPr>
              <w:t>щощо</w:t>
            </w:r>
            <w:proofErr w:type="spellEnd"/>
            <w:r w:rsidRPr="00003141">
              <w:rPr>
                <w:szCs w:val="28"/>
                <w:lang w:val="uk-UA"/>
              </w:rPr>
              <w:t xml:space="preserve"> заохочення роботодавців до працевлаштування молоді) (р. № 1160,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Шпенов</w:t>
            </w:r>
            <w:proofErr w:type="spellEnd"/>
            <w:r w:rsidRPr="00003141">
              <w:rPr>
                <w:szCs w:val="28"/>
                <w:lang w:val="uk-UA"/>
              </w:rPr>
              <w:t>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 w:val="27"/>
                <w:szCs w:val="27"/>
                <w:lang w:val="uk-UA"/>
              </w:rPr>
            </w:pPr>
            <w:r w:rsidRPr="00003141">
              <w:rPr>
                <w:szCs w:val="28"/>
                <w:lang w:val="uk-UA"/>
              </w:rPr>
              <w:t xml:space="preserve"> Проект Закону про внесення змін до статті 175 Кримінального кодексу України щодо посилення відповідальності за невиплату заробітної плати, стипендії, пенсії чи інших установлених законом виплат, в тому числі внутрішньо переміщеним особам (р. № 1167, </w:t>
            </w:r>
            <w:proofErr w:type="spellStart"/>
            <w:r w:rsidRPr="00003141">
              <w:rPr>
                <w:szCs w:val="28"/>
                <w:lang w:val="uk-UA"/>
              </w:rPr>
              <w:t>н.д</w:t>
            </w:r>
            <w:proofErr w:type="spellEnd"/>
            <w:r w:rsidRPr="00003141">
              <w:rPr>
                <w:szCs w:val="28"/>
                <w:lang w:val="uk-UA"/>
              </w:rPr>
              <w:t>.</w:t>
            </w:r>
            <w:r w:rsidRPr="00003141">
              <w:rPr>
                <w:szCs w:val="28"/>
              </w:rPr>
              <w:t> </w:t>
            </w:r>
            <w:proofErr w:type="spellStart"/>
            <w:r w:rsidRPr="00003141">
              <w:rPr>
                <w:szCs w:val="28"/>
                <w:lang w:val="uk-UA"/>
              </w:rPr>
              <w:t>Д.Шпенов</w:t>
            </w:r>
            <w:proofErr w:type="spellEnd"/>
            <w:r w:rsidRPr="00003141">
              <w:rPr>
                <w:szCs w:val="28"/>
                <w:lang w:val="uk-UA"/>
              </w:rPr>
              <w:t>)</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Цимбалюк</w:t>
            </w:r>
            <w:proofErr w:type="spellEnd"/>
            <w:r w:rsidRPr="00003141">
              <w:rPr>
                <w:szCs w:val="28"/>
              </w:rPr>
              <w:t xml:space="preserve"> М.М.</w:t>
            </w:r>
          </w:p>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 w:val="27"/>
                <w:szCs w:val="27"/>
                <w:lang w:val="uk-UA"/>
              </w:rPr>
            </w:pPr>
          </w:p>
        </w:tc>
      </w:tr>
      <w:tr w:rsidR="001F7E24" w:rsidRPr="008324B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b/>
                <w:szCs w:val="28"/>
                <w:lang w:val="uk-UA"/>
              </w:rPr>
            </w:pPr>
            <w:r w:rsidRPr="00003141">
              <w:rPr>
                <w:szCs w:val="28"/>
                <w:lang w:val="uk-UA"/>
              </w:rPr>
              <w:t xml:space="preserve">Проект Закону України про внесення змін до Закону України "Про Державний бюджет України на 2019 рік" щодо підвищення розміру мінімальної пенсії за віком до розміру фактичного прожиткового мінімуму для осіб, які втратили працездатність  (р. № 1172, </w:t>
            </w:r>
            <w:proofErr w:type="spellStart"/>
            <w:r w:rsidRPr="00003141">
              <w:rPr>
                <w:szCs w:val="28"/>
                <w:lang w:val="uk-UA"/>
              </w:rPr>
              <w:t>н.д</w:t>
            </w:r>
            <w:proofErr w:type="spellEnd"/>
            <w:r w:rsidRPr="00003141">
              <w:rPr>
                <w:szCs w:val="28"/>
                <w:lang w:val="uk-UA"/>
              </w:rPr>
              <w:t xml:space="preserve">. Тимошенко Ю., Соболєв С.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jc w:val="center"/>
              <w:rPr>
                <w:lang w:val="uk-UA"/>
              </w:rPr>
            </w:pPr>
          </w:p>
        </w:tc>
        <w:tc>
          <w:tcPr>
            <w:tcW w:w="2176" w:type="dxa"/>
            <w:shd w:val="clear" w:color="auto" w:fill="auto"/>
          </w:tcPr>
          <w:p w:rsidR="001F7E24" w:rsidRPr="00003141" w:rsidRDefault="001F7E24" w:rsidP="00FC058E">
            <w:pPr>
              <w:jc w:val="center"/>
              <w:rPr>
                <w:lang w:val="uk-UA"/>
              </w:rPr>
            </w:pPr>
            <w:r w:rsidRPr="00003141">
              <w:rPr>
                <w:lang w:val="uk-UA"/>
              </w:rPr>
              <w:t>Ковжарова Е.В.</w:t>
            </w:r>
          </w:p>
          <w:p w:rsidR="001F7E24" w:rsidRPr="00003141" w:rsidRDefault="001F7E24" w:rsidP="00FC058E">
            <w:pPr>
              <w:jc w:val="center"/>
              <w:rPr>
                <w:lang w:val="uk-UA"/>
              </w:rPr>
            </w:pPr>
            <w:r w:rsidRPr="00003141">
              <w:rPr>
                <w:lang w:val="uk-UA"/>
              </w:rPr>
              <w:t>Сінер І.І.</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shd w:val="clear" w:color="auto" w:fill="FFFFFF"/>
              <w:jc w:val="both"/>
              <w:rPr>
                <w:szCs w:val="28"/>
                <w:lang w:val="uk-UA"/>
              </w:rPr>
            </w:pPr>
            <w:r w:rsidRPr="00AC5F58">
              <w:rPr>
                <w:szCs w:val="28"/>
                <w:lang w:val="uk-UA"/>
              </w:rPr>
              <w:t>Проект Закону про фінансове забезпечення охорони здоров'я та загальнообов'язкове медичне страхування в Україні</w:t>
            </w:r>
            <w:r>
              <w:rPr>
                <w:szCs w:val="28"/>
                <w:lang w:val="uk-UA"/>
              </w:rPr>
              <w:t xml:space="preserve"> </w:t>
            </w:r>
            <w:r w:rsidRPr="00003141">
              <w:rPr>
                <w:szCs w:val="28"/>
                <w:lang w:val="uk-UA"/>
              </w:rPr>
              <w:t>(р. № 117</w:t>
            </w:r>
            <w:r>
              <w:rPr>
                <w:szCs w:val="28"/>
                <w:lang w:val="uk-UA"/>
              </w:rPr>
              <w:t>8</w:t>
            </w:r>
            <w:r w:rsidRPr="00003141">
              <w:rPr>
                <w:szCs w:val="28"/>
                <w:lang w:val="uk-UA"/>
              </w:rPr>
              <w:t xml:space="preserve">, </w:t>
            </w:r>
            <w:proofErr w:type="spellStart"/>
            <w:r w:rsidRPr="00003141">
              <w:rPr>
                <w:szCs w:val="28"/>
                <w:lang w:val="uk-UA"/>
              </w:rPr>
              <w:t>н.д</w:t>
            </w:r>
            <w:proofErr w:type="spellEnd"/>
            <w:r w:rsidRPr="00003141">
              <w:rPr>
                <w:szCs w:val="28"/>
                <w:lang w:val="uk-UA"/>
              </w:rPr>
              <w:t>. Тимошенко Ю.,</w:t>
            </w:r>
            <w:r>
              <w:rPr>
                <w:szCs w:val="28"/>
                <w:lang w:val="uk-UA"/>
              </w:rPr>
              <w:t xml:space="preserve"> </w:t>
            </w:r>
            <w:proofErr w:type="spellStart"/>
            <w:r>
              <w:rPr>
                <w:szCs w:val="28"/>
                <w:lang w:val="uk-UA"/>
              </w:rPr>
              <w:t>Дубіль</w:t>
            </w:r>
            <w:proofErr w:type="spellEnd"/>
            <w:r>
              <w:rPr>
                <w:szCs w:val="28"/>
                <w:lang w:val="uk-UA"/>
              </w:rPr>
              <w:t xml:space="preserve"> В.,</w:t>
            </w:r>
            <w:r w:rsidRPr="00003141">
              <w:rPr>
                <w:szCs w:val="28"/>
                <w:lang w:val="uk-UA"/>
              </w:rPr>
              <w:t xml:space="preserve"> Соболєв С. та інші)</w:t>
            </w:r>
          </w:p>
        </w:tc>
        <w:tc>
          <w:tcPr>
            <w:tcW w:w="1457" w:type="dxa"/>
            <w:shd w:val="clear" w:color="auto" w:fill="auto"/>
          </w:tcPr>
          <w:p w:rsidR="001F7E24" w:rsidRPr="00003141" w:rsidRDefault="001F7E24" w:rsidP="00FC058E">
            <w:pPr>
              <w:jc w:val="center"/>
              <w:rPr>
                <w:szCs w:val="28"/>
                <w:lang w:val="uk-UA"/>
              </w:rPr>
            </w:pPr>
            <w:r w:rsidRPr="00003141">
              <w:rPr>
                <w:szCs w:val="28"/>
                <w:lang w:val="uk-UA"/>
              </w:rPr>
              <w:t>протягом сесії</w:t>
            </w:r>
          </w:p>
        </w:tc>
        <w:tc>
          <w:tcPr>
            <w:tcW w:w="2527" w:type="dxa"/>
            <w:shd w:val="clear" w:color="auto" w:fill="auto"/>
          </w:tcPr>
          <w:p w:rsidR="001F7E24" w:rsidRPr="00003141" w:rsidRDefault="001F7E24" w:rsidP="00FC058E">
            <w:pPr>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pStyle w:val="3"/>
              <w:spacing w:before="0" w:after="0"/>
              <w:jc w:val="both"/>
              <w:rPr>
                <w:rFonts w:ascii="Times New Roman" w:hAnsi="Times New Roman" w:cs="Times New Roman"/>
                <w:b w:val="0"/>
                <w:sz w:val="28"/>
                <w:szCs w:val="28"/>
              </w:rPr>
            </w:pPr>
            <w:r w:rsidRPr="00003141">
              <w:rPr>
                <w:rFonts w:ascii="Times New Roman" w:hAnsi="Times New Roman" w:cs="Times New Roman"/>
                <w:b w:val="0"/>
                <w:sz w:val="28"/>
                <w:szCs w:val="28"/>
              </w:rPr>
              <w:t xml:space="preserve">Проект Закону про податковий суверенітет України та офшорні компанії (р. №1181, </w:t>
            </w:r>
            <w:proofErr w:type="spellStart"/>
            <w:r w:rsidRPr="00003141">
              <w:rPr>
                <w:rFonts w:ascii="Times New Roman" w:hAnsi="Times New Roman" w:cs="Times New Roman"/>
                <w:b w:val="0"/>
                <w:sz w:val="28"/>
                <w:szCs w:val="28"/>
              </w:rPr>
              <w:t>н.д</w:t>
            </w:r>
            <w:proofErr w:type="spellEnd"/>
            <w:r w:rsidRPr="00003141">
              <w:rPr>
                <w:rFonts w:ascii="Times New Roman" w:hAnsi="Times New Roman" w:cs="Times New Roman"/>
                <w:b w:val="0"/>
                <w:sz w:val="28"/>
                <w:szCs w:val="28"/>
              </w:rPr>
              <w:t xml:space="preserve">. Тимошенко Ю. та інші) </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Удод Т.І.</w:t>
            </w:r>
          </w:p>
          <w:p w:rsidR="001F7E24" w:rsidRPr="00003141" w:rsidRDefault="001F7E24" w:rsidP="00FC058E">
            <w:pPr>
              <w:jc w:val="center"/>
              <w:rPr>
                <w:szCs w:val="28"/>
                <w:lang w:val="uk-UA"/>
              </w:rPr>
            </w:pP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pPr>
            <w:r w:rsidRPr="00003141">
              <w:t xml:space="preserve">Проект Закону про </w:t>
            </w:r>
            <w:proofErr w:type="spellStart"/>
            <w:r w:rsidRPr="00003141">
              <w:t>внутрішній</w:t>
            </w:r>
            <w:proofErr w:type="spellEnd"/>
            <w:r w:rsidRPr="00003141">
              <w:t xml:space="preserve"> </w:t>
            </w:r>
            <w:proofErr w:type="spellStart"/>
            <w:r w:rsidRPr="00003141">
              <w:t>водний</w:t>
            </w:r>
            <w:proofErr w:type="spellEnd"/>
            <w:r w:rsidRPr="00003141">
              <w:t xml:space="preserve"> транспорт (р. № 1182, </w:t>
            </w:r>
            <w:proofErr w:type="spellStart"/>
            <w:r w:rsidRPr="00003141">
              <w:rPr>
                <w:lang w:val="uk-UA"/>
              </w:rPr>
              <w:t>н.д</w:t>
            </w:r>
            <w:proofErr w:type="spellEnd"/>
            <w:r w:rsidRPr="00003141">
              <w:rPr>
                <w:lang w:val="uk-UA"/>
              </w:rPr>
              <w:t>.</w:t>
            </w:r>
            <w:r w:rsidRPr="00003141">
              <w:t xml:space="preserve"> </w:t>
            </w:r>
            <w:proofErr w:type="spellStart"/>
            <w:r w:rsidRPr="00003141">
              <w:t>Іонов</w:t>
            </w:r>
            <w:proofErr w:type="spellEnd"/>
            <w:r w:rsidRPr="00003141">
              <w:rPr>
                <w:lang w:val="uk-UA"/>
              </w:rPr>
              <w:t>а</w:t>
            </w:r>
            <w:r w:rsidRPr="00003141">
              <w:t xml:space="preserve"> М., </w:t>
            </w:r>
            <w:proofErr w:type="spellStart"/>
            <w:r w:rsidRPr="00003141">
              <w:t>Величкович</w:t>
            </w:r>
            <w:proofErr w:type="spellEnd"/>
            <w:r w:rsidRPr="00003141">
              <w:t xml:space="preserve"> М., </w:t>
            </w:r>
            <w:proofErr w:type="spellStart"/>
            <w:r w:rsidRPr="00003141">
              <w:t>Климпуш-Цинцадзе</w:t>
            </w:r>
            <w:proofErr w:type="spellEnd"/>
            <w:r w:rsidRPr="00003141">
              <w:t xml:space="preserve"> І. та </w:t>
            </w:r>
            <w:proofErr w:type="spellStart"/>
            <w:r w:rsidRPr="00003141">
              <w:t>інші</w:t>
            </w:r>
            <w:proofErr w:type="spellEnd"/>
            <w:r w:rsidRPr="00003141">
              <w:t>)</w:t>
            </w:r>
          </w:p>
          <w:p w:rsidR="001F7E24" w:rsidRPr="00003141" w:rsidRDefault="001F7E24" w:rsidP="00FC058E">
            <w:pPr>
              <w:jc w:val="both"/>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pStyle w:val="a6"/>
              <w:spacing w:before="0"/>
              <w:jc w:val="center"/>
              <w:rPr>
                <w:szCs w:val="28"/>
              </w:rPr>
            </w:pPr>
            <w:proofErr w:type="spellStart"/>
            <w:r w:rsidRPr="00003141">
              <w:rPr>
                <w:szCs w:val="28"/>
                <w:lang w:val="ru-RU"/>
              </w:rPr>
              <w:t>Королевська</w:t>
            </w:r>
            <w:proofErr w:type="spellEnd"/>
            <w:r w:rsidRPr="00003141">
              <w:rPr>
                <w:szCs w:val="28"/>
                <w:lang w:val="ru-RU"/>
              </w:rPr>
              <w:t xml:space="preserve"> Н.Ю.</w:t>
            </w:r>
          </w:p>
        </w:tc>
        <w:tc>
          <w:tcPr>
            <w:tcW w:w="2176" w:type="dxa"/>
            <w:shd w:val="clear" w:color="auto" w:fill="auto"/>
          </w:tcPr>
          <w:p w:rsidR="001F7E24" w:rsidRPr="00003141" w:rsidRDefault="001F7E24" w:rsidP="00FC058E">
            <w:pPr>
              <w:jc w:val="center"/>
            </w:pPr>
            <w:r w:rsidRPr="00003141">
              <w:t>Ковжарова Е.В.</w:t>
            </w:r>
          </w:p>
          <w:p w:rsidR="001F7E24" w:rsidRPr="00003141" w:rsidRDefault="001F7E24" w:rsidP="00FC058E">
            <w:pPr>
              <w:jc w:val="center"/>
            </w:pPr>
            <w:r w:rsidRPr="00003141">
              <w:t>Бондар Д.С.</w:t>
            </w:r>
          </w:p>
          <w:p w:rsidR="001F7E24" w:rsidRPr="00003141" w:rsidRDefault="001F7E24" w:rsidP="00FC058E">
            <w:pPr>
              <w:jc w:val="center"/>
            </w:pPr>
            <w:r w:rsidRPr="00003141">
              <w:t>Фещук Т.С.</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lang w:val="uk-UA"/>
              </w:rPr>
            </w:pPr>
            <w:r w:rsidRPr="00003141">
              <w:rPr>
                <w:lang w:val="uk-UA"/>
              </w:rPr>
              <w:t>Проект Закону про внутрішній водний транспорт (р. №</w:t>
            </w:r>
            <w:r w:rsidRPr="00003141">
              <w:t> </w:t>
            </w:r>
            <w:r w:rsidRPr="00003141">
              <w:rPr>
                <w:lang w:val="uk-UA"/>
              </w:rPr>
              <w:t xml:space="preserve">1182-1, </w:t>
            </w:r>
            <w:proofErr w:type="spellStart"/>
            <w:r w:rsidRPr="00003141">
              <w:rPr>
                <w:lang w:val="uk-UA"/>
              </w:rPr>
              <w:t>н.д</w:t>
            </w:r>
            <w:proofErr w:type="spellEnd"/>
            <w:r w:rsidRPr="00003141">
              <w:rPr>
                <w:lang w:val="uk-UA"/>
              </w:rPr>
              <w:t xml:space="preserve">. </w:t>
            </w:r>
            <w:proofErr w:type="spellStart"/>
            <w:r w:rsidRPr="00003141">
              <w:rPr>
                <w:lang w:val="uk-UA"/>
              </w:rPr>
              <w:t>Кісєль</w:t>
            </w:r>
            <w:proofErr w:type="spellEnd"/>
            <w:r w:rsidRPr="00003141">
              <w:rPr>
                <w:lang w:val="uk-UA"/>
              </w:rPr>
              <w:t xml:space="preserve"> Ю., Тищенко М., Ковальов А.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pStyle w:val="a6"/>
              <w:spacing w:before="0"/>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jc w:val="center"/>
              <w:rPr>
                <w:lang w:val="uk-UA"/>
              </w:rPr>
            </w:pPr>
            <w:r w:rsidRPr="00003141">
              <w:rPr>
                <w:lang w:val="uk-UA"/>
              </w:rPr>
              <w:t>Ковжарова Е.В.</w:t>
            </w:r>
          </w:p>
          <w:p w:rsidR="001F7E24" w:rsidRPr="00003141" w:rsidRDefault="001F7E24" w:rsidP="00FC058E">
            <w:pPr>
              <w:jc w:val="center"/>
              <w:rPr>
                <w:lang w:val="uk-UA"/>
              </w:rPr>
            </w:pPr>
            <w:r w:rsidRPr="00003141">
              <w:rPr>
                <w:lang w:val="uk-UA"/>
              </w:rPr>
              <w:t>Бондар Д.С.</w:t>
            </w:r>
          </w:p>
          <w:p w:rsidR="001F7E24" w:rsidRPr="00003141" w:rsidRDefault="001F7E24" w:rsidP="00FC058E">
            <w:pPr>
              <w:jc w:val="center"/>
              <w:rPr>
                <w:lang w:val="uk-UA"/>
              </w:rPr>
            </w:pPr>
            <w:r w:rsidRPr="00003141">
              <w:rPr>
                <w:lang w:val="uk-UA"/>
              </w:rPr>
              <w:t>Фещук Т.С.</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pPr>
            <w:r w:rsidRPr="00003141">
              <w:t xml:space="preserve">Проект Закону про Бюро </w:t>
            </w:r>
            <w:proofErr w:type="spellStart"/>
            <w:r w:rsidRPr="00003141">
              <w:t>фінансових</w:t>
            </w:r>
            <w:proofErr w:type="spellEnd"/>
            <w:r w:rsidRPr="00003141">
              <w:t xml:space="preserve"> </w:t>
            </w:r>
            <w:proofErr w:type="spellStart"/>
            <w:r w:rsidRPr="00003141">
              <w:t>розслідувань</w:t>
            </w:r>
            <w:proofErr w:type="spellEnd"/>
            <w:r w:rsidRPr="00003141">
              <w:t xml:space="preserve"> (р. № 1208, </w:t>
            </w:r>
            <w:proofErr w:type="spellStart"/>
            <w:r w:rsidRPr="00003141">
              <w:rPr>
                <w:lang w:val="uk-UA"/>
              </w:rPr>
              <w:t>н.д</w:t>
            </w:r>
            <w:proofErr w:type="spellEnd"/>
            <w:r w:rsidRPr="00003141">
              <w:rPr>
                <w:lang w:val="uk-UA"/>
              </w:rPr>
              <w:t>.</w:t>
            </w:r>
            <w:r w:rsidRPr="00003141">
              <w:t xml:space="preserve"> </w:t>
            </w:r>
            <w:proofErr w:type="spellStart"/>
            <w:r w:rsidRPr="00003141">
              <w:t>Гетманцев</w:t>
            </w:r>
            <w:proofErr w:type="spellEnd"/>
            <w:r w:rsidRPr="00003141">
              <w:t xml:space="preserve"> Д</w:t>
            </w:r>
            <w:r w:rsidRPr="00003141">
              <w:rPr>
                <w:lang w:val="uk-UA"/>
              </w:rPr>
              <w:t>.</w:t>
            </w:r>
            <w:r w:rsidRPr="00003141">
              <w:t>)</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pStyle w:val="a6"/>
              <w:spacing w:before="0"/>
              <w:jc w:val="center"/>
              <w:rPr>
                <w:szCs w:val="28"/>
              </w:rPr>
            </w:pPr>
            <w:proofErr w:type="spellStart"/>
            <w:r w:rsidRPr="00003141">
              <w:rPr>
                <w:szCs w:val="28"/>
                <w:lang w:val="ru-RU"/>
              </w:rPr>
              <w:t>Королевська</w:t>
            </w:r>
            <w:proofErr w:type="spellEnd"/>
            <w:r w:rsidRPr="00003141">
              <w:rPr>
                <w:szCs w:val="28"/>
                <w:lang w:val="ru-RU"/>
              </w:rPr>
              <w:t xml:space="preserve"> Н.Ю.</w:t>
            </w:r>
          </w:p>
        </w:tc>
        <w:tc>
          <w:tcPr>
            <w:tcW w:w="2176" w:type="dxa"/>
            <w:shd w:val="clear" w:color="auto" w:fill="auto"/>
          </w:tcPr>
          <w:p w:rsidR="001F7E24" w:rsidRPr="00003141" w:rsidRDefault="001F7E24" w:rsidP="00FC058E">
            <w:pPr>
              <w:jc w:val="center"/>
            </w:pPr>
            <w:r w:rsidRPr="00003141">
              <w:t>Ковжарова Е.В.</w:t>
            </w:r>
          </w:p>
          <w:p w:rsidR="001F7E24" w:rsidRPr="00003141" w:rsidRDefault="001F7E24" w:rsidP="00FC058E">
            <w:pPr>
              <w:jc w:val="center"/>
            </w:pPr>
            <w:r w:rsidRPr="00003141">
              <w:t>Бондар Д.С.</w:t>
            </w:r>
          </w:p>
          <w:p w:rsidR="001F7E24" w:rsidRPr="00003141" w:rsidRDefault="001F7E24" w:rsidP="00FC058E">
            <w:pPr>
              <w:jc w:val="center"/>
            </w:pPr>
            <w:r w:rsidRPr="00003141">
              <w:t>Фещук Т.С.</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shd w:val="clear" w:color="auto" w:fill="FFFFFF"/>
              <w:jc w:val="both"/>
              <w:rPr>
                <w:szCs w:val="28"/>
                <w:lang w:val="uk-UA"/>
              </w:rPr>
            </w:pPr>
            <w:r w:rsidRPr="00A856B7">
              <w:rPr>
                <w:szCs w:val="28"/>
                <w:lang w:val="uk-UA"/>
              </w:rPr>
              <w:t>Проект Закону про Національне бюро фінансової безпеки України</w:t>
            </w:r>
            <w:r>
              <w:rPr>
                <w:szCs w:val="28"/>
                <w:lang w:val="uk-UA"/>
              </w:rPr>
              <w:t xml:space="preserve"> (1208-1, </w:t>
            </w:r>
            <w:proofErr w:type="spellStart"/>
            <w:r>
              <w:rPr>
                <w:szCs w:val="28"/>
                <w:lang w:val="uk-UA"/>
              </w:rPr>
              <w:t>н.д</w:t>
            </w:r>
            <w:proofErr w:type="spellEnd"/>
            <w:r>
              <w:rPr>
                <w:szCs w:val="28"/>
                <w:lang w:val="uk-UA"/>
              </w:rPr>
              <w:t xml:space="preserve">. </w:t>
            </w:r>
            <w:proofErr w:type="spellStart"/>
            <w:r>
              <w:rPr>
                <w:szCs w:val="28"/>
                <w:lang w:val="uk-UA"/>
              </w:rPr>
              <w:t>Южаніна</w:t>
            </w:r>
            <w:proofErr w:type="spellEnd"/>
            <w:r>
              <w:rPr>
                <w:szCs w:val="28"/>
                <w:lang w:val="uk-UA"/>
              </w:rPr>
              <w:t xml:space="preserve"> Н., </w:t>
            </w:r>
            <w:proofErr w:type="spellStart"/>
            <w:r>
              <w:rPr>
                <w:szCs w:val="28"/>
                <w:lang w:val="uk-UA"/>
              </w:rPr>
              <w:t>Фріз</w:t>
            </w:r>
            <w:proofErr w:type="spellEnd"/>
            <w:r>
              <w:rPr>
                <w:szCs w:val="28"/>
                <w:lang w:val="uk-UA"/>
              </w:rPr>
              <w:t xml:space="preserve"> 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pStyle w:val="a6"/>
              <w:spacing w:before="0"/>
              <w:jc w:val="center"/>
              <w:rPr>
                <w:szCs w:val="28"/>
              </w:rPr>
            </w:pPr>
            <w:proofErr w:type="spellStart"/>
            <w:r w:rsidRPr="00003141">
              <w:rPr>
                <w:szCs w:val="28"/>
                <w:lang w:val="ru-RU"/>
              </w:rPr>
              <w:t>Королевська</w:t>
            </w:r>
            <w:proofErr w:type="spellEnd"/>
            <w:r w:rsidRPr="00003141">
              <w:rPr>
                <w:szCs w:val="28"/>
                <w:lang w:val="ru-RU"/>
              </w:rPr>
              <w:t xml:space="preserve"> Н.Ю.</w:t>
            </w:r>
          </w:p>
        </w:tc>
        <w:tc>
          <w:tcPr>
            <w:tcW w:w="2176" w:type="dxa"/>
            <w:shd w:val="clear" w:color="auto" w:fill="auto"/>
          </w:tcPr>
          <w:p w:rsidR="001F7E24" w:rsidRPr="00003141" w:rsidRDefault="001F7E24" w:rsidP="00FC058E">
            <w:pPr>
              <w:jc w:val="center"/>
            </w:pPr>
            <w:r w:rsidRPr="00003141">
              <w:t>Ковжарова Е.В.</w:t>
            </w:r>
          </w:p>
          <w:p w:rsidR="001F7E24" w:rsidRPr="00003141" w:rsidRDefault="001F7E24" w:rsidP="00FC058E">
            <w:pPr>
              <w:jc w:val="center"/>
            </w:pPr>
            <w:r w:rsidRPr="00003141">
              <w:t>Бондар Д.С.</w:t>
            </w:r>
          </w:p>
          <w:p w:rsidR="001F7E24" w:rsidRPr="00003141" w:rsidRDefault="001F7E24" w:rsidP="00FC058E">
            <w:pPr>
              <w:jc w:val="center"/>
            </w:pPr>
            <w:r w:rsidRPr="00003141">
              <w:t>Фещук Т.С.</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деяких законодавчих актів України щодо вдосконалення адміністрування податків, усунення технічних та логічних </w:t>
            </w:r>
            <w:proofErr w:type="spellStart"/>
            <w:r w:rsidRPr="00003141">
              <w:rPr>
                <w:szCs w:val="28"/>
                <w:lang w:val="uk-UA"/>
              </w:rPr>
              <w:t>неузгодженостей</w:t>
            </w:r>
            <w:proofErr w:type="spellEnd"/>
            <w:r w:rsidRPr="00003141">
              <w:rPr>
                <w:szCs w:val="28"/>
                <w:lang w:val="uk-UA"/>
              </w:rPr>
              <w:t xml:space="preserve"> у податковому законодавстві (р.№ 1</w:t>
            </w:r>
            <w:r w:rsidRPr="00003141">
              <w:rPr>
                <w:szCs w:val="28"/>
              </w:rPr>
              <w:t>209</w:t>
            </w:r>
            <w:r w:rsidRPr="00003141">
              <w:rPr>
                <w:szCs w:val="28"/>
                <w:lang w:val="uk-UA"/>
              </w:rPr>
              <w:t xml:space="preserve">,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Гетманцев</w:t>
            </w:r>
            <w:proofErr w:type="spellEnd"/>
            <w:r w:rsidRPr="00003141">
              <w:rPr>
                <w:szCs w:val="28"/>
                <w:lang w:val="uk-UA"/>
              </w:rPr>
              <w:t xml:space="preserve"> Д.)</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Бондар Д.С.</w:t>
            </w:r>
          </w:p>
          <w:p w:rsidR="001F7E24" w:rsidRPr="00003141" w:rsidRDefault="001F7E24" w:rsidP="00FC058E">
            <w:pPr>
              <w:jc w:val="center"/>
              <w:rPr>
                <w:szCs w:val="28"/>
                <w:lang w:val="uk-UA"/>
              </w:rPr>
            </w:pPr>
            <w:r w:rsidRPr="00003141">
              <w:rPr>
                <w:szCs w:val="28"/>
                <w:lang w:val="uk-UA"/>
              </w:rPr>
              <w:t>Самойлик Ю.В.</w:t>
            </w:r>
          </w:p>
          <w:p w:rsidR="001F7E24" w:rsidRPr="00003141" w:rsidRDefault="001F7E24" w:rsidP="00FC058E">
            <w:pPr>
              <w:jc w:val="center"/>
              <w:rPr>
                <w:lang w:val="uk-UA"/>
              </w:rPr>
            </w:pPr>
            <w:r w:rsidRPr="00003141">
              <w:rPr>
                <w:szCs w:val="28"/>
                <w:lang w:val="uk-UA"/>
              </w:rPr>
              <w:t>Руденко І.О.</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Постанови про соціальне становище дітей та невідкладні заходи з удосконалення діяльності захисту прав дитини в Україні (р. № 1219, </w:t>
            </w:r>
            <w:proofErr w:type="spellStart"/>
            <w:r w:rsidRPr="00003141">
              <w:rPr>
                <w:szCs w:val="28"/>
                <w:lang w:val="uk-UA"/>
              </w:rPr>
              <w:t>н.д</w:t>
            </w:r>
            <w:proofErr w:type="spellEnd"/>
            <w:r w:rsidRPr="00003141">
              <w:rPr>
                <w:szCs w:val="28"/>
                <w:lang w:val="uk-UA"/>
              </w:rPr>
              <w:t>. Павленко Ю.)</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lang w:val="uk-UA"/>
              </w:rPr>
              <w:t>Цимбалюк М.М.</w:t>
            </w:r>
          </w:p>
          <w:p w:rsidR="001F7E24" w:rsidRPr="00003141" w:rsidRDefault="001F7E24" w:rsidP="00FC058E">
            <w:pPr>
              <w:jc w:val="center"/>
              <w:rPr>
                <w:lang w:val="uk-UA"/>
              </w:rPr>
            </w:pPr>
            <w:proofErr w:type="spellStart"/>
            <w:r w:rsidRPr="00003141">
              <w:rPr>
                <w:lang w:val="uk-UA"/>
              </w:rPr>
              <w:t>Королевська</w:t>
            </w:r>
            <w:proofErr w:type="spellEnd"/>
            <w:r w:rsidRPr="00003141">
              <w:rPr>
                <w:lang w:val="uk-UA"/>
              </w:rPr>
              <w:t xml:space="preserve"> Н.Ю.</w:t>
            </w:r>
          </w:p>
          <w:p w:rsidR="001F7E24" w:rsidRPr="00003141" w:rsidRDefault="001F7E24" w:rsidP="00FC058E">
            <w:pPr>
              <w:keepNext/>
              <w:jc w:val="center"/>
              <w:rPr>
                <w:szCs w:val="28"/>
                <w:lang w:val="uk-UA"/>
              </w:rPr>
            </w:pP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pPr>
            <w:r w:rsidRPr="00003141">
              <w:t xml:space="preserve">Проект Закону про службу в органах </w:t>
            </w:r>
            <w:proofErr w:type="spellStart"/>
            <w:r w:rsidRPr="00003141">
              <w:t>місцевого</w:t>
            </w:r>
            <w:proofErr w:type="spellEnd"/>
            <w:r w:rsidRPr="00003141">
              <w:t xml:space="preserve"> </w:t>
            </w:r>
            <w:proofErr w:type="spellStart"/>
            <w:r w:rsidRPr="00003141">
              <w:t>самоврядування</w:t>
            </w:r>
            <w:proofErr w:type="spellEnd"/>
            <w:r w:rsidRPr="00003141">
              <w:t xml:space="preserve"> (р. № 1223, </w:t>
            </w:r>
            <w:proofErr w:type="spellStart"/>
            <w:r w:rsidRPr="00003141">
              <w:rPr>
                <w:lang w:val="uk-UA"/>
              </w:rPr>
              <w:t>н.д</w:t>
            </w:r>
            <w:proofErr w:type="spellEnd"/>
            <w:r w:rsidRPr="00003141">
              <w:rPr>
                <w:lang w:val="uk-UA"/>
              </w:rPr>
              <w:t>.</w:t>
            </w:r>
            <w:r w:rsidRPr="00003141">
              <w:t xml:space="preserve"> </w:t>
            </w:r>
            <w:proofErr w:type="spellStart"/>
            <w:r w:rsidRPr="00003141">
              <w:t>Шкрум</w:t>
            </w:r>
            <w:proofErr w:type="spellEnd"/>
            <w:r w:rsidRPr="00003141">
              <w:t xml:space="preserve"> А.)</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003141">
              <w:rPr>
                <w:lang w:val="uk-UA"/>
              </w:rPr>
              <w:t>Цимбалюк М.М.</w:t>
            </w:r>
          </w:p>
          <w:p w:rsidR="001F7E24" w:rsidRPr="00003141" w:rsidRDefault="001F7E24" w:rsidP="00FC058E">
            <w:pPr>
              <w:pStyle w:val="a6"/>
              <w:spacing w:before="0"/>
              <w:jc w:val="center"/>
              <w:rPr>
                <w:szCs w:val="28"/>
              </w:rPr>
            </w:pPr>
            <w:proofErr w:type="spellStart"/>
            <w:r w:rsidRPr="00003141">
              <w:rPr>
                <w:szCs w:val="28"/>
                <w:lang w:val="ru-RU"/>
              </w:rPr>
              <w:t>Королевська</w:t>
            </w:r>
            <w:proofErr w:type="spellEnd"/>
            <w:r w:rsidRPr="00003141">
              <w:rPr>
                <w:szCs w:val="28"/>
                <w:lang w:val="ru-RU"/>
              </w:rPr>
              <w:t xml:space="preserve"> Н.Ю.</w:t>
            </w:r>
          </w:p>
        </w:tc>
        <w:tc>
          <w:tcPr>
            <w:tcW w:w="2176" w:type="dxa"/>
            <w:shd w:val="clear" w:color="auto" w:fill="auto"/>
          </w:tcPr>
          <w:p w:rsidR="001F7E24" w:rsidRPr="00003141" w:rsidRDefault="001F7E24" w:rsidP="00FC058E">
            <w:pPr>
              <w:jc w:val="center"/>
            </w:pPr>
            <w:r w:rsidRPr="00003141">
              <w:t>Ковжарова Е.В.</w:t>
            </w:r>
          </w:p>
          <w:p w:rsidR="001F7E24" w:rsidRDefault="001F7E24" w:rsidP="00FC058E">
            <w:pPr>
              <w:jc w:val="center"/>
            </w:pPr>
            <w:r w:rsidRPr="00003141">
              <w:t>Бондар Д.С.</w:t>
            </w:r>
          </w:p>
          <w:p w:rsidR="001F7E24" w:rsidRPr="00003141" w:rsidRDefault="001F7E24" w:rsidP="00FC058E">
            <w:pPr>
              <w:jc w:val="center"/>
            </w:pPr>
            <w:r>
              <w:rPr>
                <w:lang w:val="uk-UA"/>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rPr>
            </w:pPr>
            <w:r w:rsidRPr="00003141">
              <w:rPr>
                <w:szCs w:val="28"/>
              </w:rPr>
              <w:t xml:space="preserve">Проект Закону про </w:t>
            </w:r>
            <w:proofErr w:type="spellStart"/>
            <w:r w:rsidRPr="00003141">
              <w:rPr>
                <w:szCs w:val="28"/>
              </w:rPr>
              <w:t>внесення</w:t>
            </w:r>
            <w:proofErr w:type="spellEnd"/>
            <w:r w:rsidRPr="00003141">
              <w:rPr>
                <w:szCs w:val="28"/>
              </w:rPr>
              <w:t xml:space="preserve"> </w:t>
            </w:r>
            <w:proofErr w:type="spellStart"/>
            <w:r w:rsidRPr="00003141">
              <w:rPr>
                <w:szCs w:val="28"/>
              </w:rPr>
              <w:t>змін</w:t>
            </w:r>
            <w:proofErr w:type="spellEnd"/>
            <w:r w:rsidRPr="00003141">
              <w:rPr>
                <w:szCs w:val="28"/>
              </w:rPr>
              <w:t xml:space="preserve"> до </w:t>
            </w:r>
            <w:proofErr w:type="spellStart"/>
            <w:r w:rsidRPr="00003141">
              <w:rPr>
                <w:szCs w:val="28"/>
              </w:rPr>
              <w:t>деяких</w:t>
            </w:r>
            <w:proofErr w:type="spellEnd"/>
            <w:r w:rsidRPr="00003141">
              <w:rPr>
                <w:szCs w:val="28"/>
              </w:rPr>
              <w:t xml:space="preserve"> </w:t>
            </w:r>
            <w:proofErr w:type="spellStart"/>
            <w:r w:rsidRPr="00003141">
              <w:rPr>
                <w:szCs w:val="28"/>
              </w:rPr>
              <w:t>законів</w:t>
            </w:r>
            <w:proofErr w:type="spellEnd"/>
            <w:r w:rsidRPr="00003141">
              <w:rPr>
                <w:szCs w:val="28"/>
              </w:rPr>
              <w:t xml:space="preserve"> України </w:t>
            </w:r>
            <w:proofErr w:type="spellStart"/>
            <w:r w:rsidRPr="00003141">
              <w:rPr>
                <w:szCs w:val="28"/>
              </w:rPr>
              <w:t>щодо</w:t>
            </w:r>
            <w:proofErr w:type="spellEnd"/>
            <w:r w:rsidRPr="00003141">
              <w:rPr>
                <w:szCs w:val="28"/>
              </w:rPr>
              <w:t xml:space="preserve"> </w:t>
            </w:r>
            <w:proofErr w:type="spellStart"/>
            <w:r w:rsidRPr="00003141">
              <w:rPr>
                <w:szCs w:val="28"/>
              </w:rPr>
              <w:t>посилення</w:t>
            </w:r>
            <w:proofErr w:type="spellEnd"/>
            <w:r w:rsidRPr="00003141">
              <w:rPr>
                <w:szCs w:val="28"/>
              </w:rPr>
              <w:t xml:space="preserve"> </w:t>
            </w:r>
            <w:proofErr w:type="spellStart"/>
            <w:r w:rsidRPr="00003141">
              <w:rPr>
                <w:szCs w:val="28"/>
              </w:rPr>
              <w:t>державних</w:t>
            </w:r>
            <w:proofErr w:type="spellEnd"/>
            <w:r w:rsidRPr="00003141">
              <w:rPr>
                <w:szCs w:val="28"/>
              </w:rPr>
              <w:t xml:space="preserve"> </w:t>
            </w:r>
            <w:proofErr w:type="spellStart"/>
            <w:r w:rsidRPr="00003141">
              <w:rPr>
                <w:szCs w:val="28"/>
              </w:rPr>
              <w:t>гарантій</w:t>
            </w:r>
            <w:proofErr w:type="spellEnd"/>
            <w:r w:rsidRPr="00003141">
              <w:rPr>
                <w:szCs w:val="28"/>
              </w:rPr>
              <w:t xml:space="preserve"> для </w:t>
            </w:r>
            <w:proofErr w:type="spellStart"/>
            <w:r w:rsidRPr="00003141">
              <w:rPr>
                <w:szCs w:val="28"/>
              </w:rPr>
              <w:t>громадян</w:t>
            </w:r>
            <w:proofErr w:type="spellEnd"/>
            <w:r w:rsidRPr="00003141">
              <w:rPr>
                <w:szCs w:val="28"/>
              </w:rPr>
              <w:t xml:space="preserve">, </w:t>
            </w:r>
            <w:proofErr w:type="spellStart"/>
            <w:r w:rsidRPr="00003141">
              <w:rPr>
                <w:szCs w:val="28"/>
              </w:rPr>
              <w:t>які</w:t>
            </w:r>
            <w:proofErr w:type="spellEnd"/>
            <w:r w:rsidRPr="00003141">
              <w:rPr>
                <w:szCs w:val="28"/>
              </w:rPr>
              <w:t xml:space="preserve"> </w:t>
            </w:r>
            <w:proofErr w:type="spellStart"/>
            <w:r w:rsidRPr="00003141">
              <w:rPr>
                <w:szCs w:val="28"/>
              </w:rPr>
              <w:t>проживають</w:t>
            </w:r>
            <w:proofErr w:type="spellEnd"/>
            <w:r w:rsidRPr="00003141">
              <w:rPr>
                <w:szCs w:val="28"/>
              </w:rPr>
              <w:t xml:space="preserve"> в </w:t>
            </w:r>
            <w:proofErr w:type="spellStart"/>
            <w:r w:rsidRPr="00003141">
              <w:rPr>
                <w:szCs w:val="28"/>
              </w:rPr>
              <w:t>гірських</w:t>
            </w:r>
            <w:proofErr w:type="spellEnd"/>
            <w:r w:rsidRPr="00003141">
              <w:rPr>
                <w:szCs w:val="28"/>
              </w:rPr>
              <w:t xml:space="preserve"> та </w:t>
            </w:r>
            <w:proofErr w:type="spellStart"/>
            <w:r w:rsidRPr="00003141">
              <w:rPr>
                <w:szCs w:val="28"/>
              </w:rPr>
              <w:t>високогірних</w:t>
            </w:r>
            <w:proofErr w:type="spellEnd"/>
            <w:r w:rsidRPr="00003141">
              <w:rPr>
                <w:szCs w:val="28"/>
              </w:rPr>
              <w:t xml:space="preserve"> </w:t>
            </w:r>
            <w:proofErr w:type="spellStart"/>
            <w:r w:rsidRPr="00003141">
              <w:rPr>
                <w:szCs w:val="28"/>
              </w:rPr>
              <w:t>населених</w:t>
            </w:r>
            <w:proofErr w:type="spellEnd"/>
            <w:r w:rsidRPr="00003141">
              <w:rPr>
                <w:szCs w:val="28"/>
              </w:rPr>
              <w:t xml:space="preserve"> пунктах (р. № 2003, </w:t>
            </w:r>
            <w:proofErr w:type="spellStart"/>
            <w:r w:rsidRPr="00003141">
              <w:rPr>
                <w:szCs w:val="28"/>
              </w:rPr>
              <w:t>н.д</w:t>
            </w:r>
            <w:proofErr w:type="spellEnd"/>
            <w:r w:rsidRPr="00003141">
              <w:rPr>
                <w:szCs w:val="28"/>
              </w:rPr>
              <w:t xml:space="preserve">. </w:t>
            </w:r>
            <w:proofErr w:type="spellStart"/>
            <w:r w:rsidRPr="00003141">
              <w:rPr>
                <w:szCs w:val="28"/>
              </w:rPr>
              <w:t>А.Шкрум</w:t>
            </w:r>
            <w:proofErr w:type="spellEnd"/>
            <w:r w:rsidRPr="00003141">
              <w:rPr>
                <w:szCs w:val="28"/>
              </w:rPr>
              <w:t xml:space="preserve">, </w:t>
            </w:r>
            <w:proofErr w:type="spellStart"/>
            <w:r w:rsidRPr="00003141">
              <w:rPr>
                <w:szCs w:val="28"/>
              </w:rPr>
              <w:t>С.Соболєв</w:t>
            </w:r>
            <w:proofErr w:type="spellEnd"/>
            <w:r w:rsidRPr="00003141">
              <w:rPr>
                <w:szCs w:val="28"/>
              </w:rPr>
              <w:t xml:space="preserve"> та </w:t>
            </w:r>
            <w:proofErr w:type="spellStart"/>
            <w:r w:rsidRPr="00003141">
              <w:rPr>
                <w:szCs w:val="28"/>
              </w:rPr>
              <w:t>інші</w:t>
            </w:r>
            <w:proofErr w:type="spellEnd"/>
            <w:r w:rsidRPr="00003141">
              <w:rPr>
                <w:szCs w:val="28"/>
              </w:rPr>
              <w:t>)</w:t>
            </w:r>
          </w:p>
          <w:p w:rsidR="001F7E24" w:rsidRDefault="001F7E24" w:rsidP="00FC058E">
            <w:pPr>
              <w:jc w:val="both"/>
              <w:rPr>
                <w:szCs w:val="28"/>
              </w:rPr>
            </w:pPr>
          </w:p>
          <w:p w:rsidR="001F7E24" w:rsidRPr="00003141" w:rsidRDefault="001F7E24" w:rsidP="00FC058E">
            <w:pPr>
              <w:jc w:val="both"/>
              <w:rPr>
                <w:szCs w:val="28"/>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Pr>
                <w:szCs w:val="28"/>
                <w:lang w:val="uk-UA"/>
              </w:rPr>
              <w:t>Струневич</w:t>
            </w:r>
            <w:proofErr w:type="spellEnd"/>
            <w:r>
              <w:rPr>
                <w:szCs w:val="28"/>
                <w:lang w:val="uk-UA"/>
              </w:rPr>
              <w:t xml:space="preserve"> В.О.</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статті 9 Закону України "Про Державний бюджет України на 2019 рік" щодо підвищення розміру допомоги </w:t>
            </w:r>
            <w:r w:rsidRPr="00003141">
              <w:rPr>
                <w:szCs w:val="28"/>
                <w:lang w:val="uk-UA"/>
              </w:rPr>
              <w:lastRenderedPageBreak/>
              <w:t xml:space="preserve">малозабезпеченим сім'ям з дітьми (р. №2011, </w:t>
            </w:r>
            <w:proofErr w:type="spellStart"/>
            <w:r w:rsidRPr="00003141">
              <w:rPr>
                <w:szCs w:val="28"/>
                <w:lang w:val="uk-UA"/>
              </w:rPr>
              <w:t>н.д</w:t>
            </w:r>
            <w:proofErr w:type="spellEnd"/>
            <w:r w:rsidRPr="00003141">
              <w:rPr>
                <w:szCs w:val="28"/>
                <w:lang w:val="uk-UA"/>
              </w:rPr>
              <w:t>. Цимбалюк М., Волинець М. та інші)</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про внесення змін до статті 8 Закону України "Про забезпечення організаційно-правових умов соціального захисту дітей-сиріт та дітей, позбавлених батьківського піклування" щодо підвищення розміру стипендії та щорічної допомоги (р. №2013, </w:t>
            </w:r>
            <w:proofErr w:type="spellStart"/>
            <w:r w:rsidRPr="00003141">
              <w:rPr>
                <w:szCs w:val="28"/>
                <w:lang w:val="uk-UA"/>
              </w:rPr>
              <w:t>н.д</w:t>
            </w:r>
            <w:proofErr w:type="spellEnd"/>
            <w:r w:rsidRPr="00003141">
              <w:rPr>
                <w:szCs w:val="28"/>
                <w:lang w:val="uk-UA"/>
              </w:rPr>
              <w:t xml:space="preserve">. Цимбалюк М., </w:t>
            </w:r>
            <w:proofErr w:type="spellStart"/>
            <w:r w:rsidRPr="00003141">
              <w:rPr>
                <w:szCs w:val="28"/>
                <w:lang w:val="uk-UA"/>
              </w:rPr>
              <w:t>Мейдич</w:t>
            </w:r>
            <w:proofErr w:type="spellEnd"/>
            <w:r w:rsidRPr="00003141">
              <w:rPr>
                <w:szCs w:val="28"/>
                <w:lang w:val="uk-UA"/>
              </w:rPr>
              <w:t xml:space="preserve"> О. та інші)</w:t>
            </w: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про внесення змін до статті 13 Закону України "Про охорону дитинства" щодо збільшення пільг для дітей із багатодітних сімей (р. №2014, </w:t>
            </w:r>
            <w:proofErr w:type="spellStart"/>
            <w:r w:rsidRPr="00003141">
              <w:rPr>
                <w:szCs w:val="28"/>
                <w:lang w:val="uk-UA"/>
              </w:rPr>
              <w:t>н.д</w:t>
            </w:r>
            <w:proofErr w:type="spellEnd"/>
            <w:r w:rsidRPr="00003141">
              <w:rPr>
                <w:szCs w:val="28"/>
                <w:lang w:val="uk-UA"/>
              </w:rPr>
              <w:t>. Цимбалюк М., Волинець М. та інші)</w:t>
            </w: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України про внесення змін до Закону України «Про соціальний і правовий захист військовослужбовців та членів їх сімей» щодо підвищення розмірів допомоги військовослужбовцям, військовозобов’язаним, резервістам та членів їх сімей (реєстр. № 2016, </w:t>
            </w:r>
            <w:proofErr w:type="spellStart"/>
            <w:r w:rsidRPr="00003141">
              <w:rPr>
                <w:szCs w:val="28"/>
                <w:lang w:val="uk-UA"/>
              </w:rPr>
              <w:t>н.д</w:t>
            </w:r>
            <w:proofErr w:type="spellEnd"/>
            <w:r w:rsidRPr="00003141">
              <w:rPr>
                <w:szCs w:val="28"/>
                <w:lang w:val="uk-UA"/>
              </w:rPr>
              <w:t>. Цимбалюк М.)</w:t>
            </w: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Закону України «Про Національну поліцію України» щодо встановлення пільг за користування житлом та житлово-комунальні послуги реєстр. (№ 2018, </w:t>
            </w:r>
            <w:proofErr w:type="spellStart"/>
            <w:r w:rsidRPr="00003141">
              <w:rPr>
                <w:szCs w:val="28"/>
                <w:lang w:val="uk-UA"/>
              </w:rPr>
              <w:t>н.д</w:t>
            </w:r>
            <w:proofErr w:type="spellEnd"/>
            <w:r w:rsidRPr="00003141">
              <w:rPr>
                <w:szCs w:val="28"/>
                <w:lang w:val="uk-UA"/>
              </w:rPr>
              <w:t>. Цимбалюк М.)</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Податкового кодексу України щодо спрощення адміністрування отримання податкових пільг підприємствами та організаціями, які засновані громадськими </w:t>
            </w:r>
            <w:r w:rsidRPr="00003141">
              <w:rPr>
                <w:szCs w:val="28"/>
                <w:lang w:val="uk-UA"/>
              </w:rPr>
              <w:lastRenderedPageBreak/>
              <w:t xml:space="preserve">організаціями осіб з інвалідністю (р. №2022, </w:t>
            </w:r>
            <w:proofErr w:type="spellStart"/>
            <w:r w:rsidRPr="00003141">
              <w:rPr>
                <w:szCs w:val="28"/>
                <w:lang w:val="uk-UA"/>
              </w:rPr>
              <w:t>н.д</w:t>
            </w:r>
            <w:proofErr w:type="spellEnd"/>
            <w:r w:rsidRPr="00003141">
              <w:rPr>
                <w:szCs w:val="28"/>
                <w:lang w:val="uk-UA"/>
              </w:rPr>
              <w:t>. Тимошенко Ю., Цимбалюк М. та інші)</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про внесення змін до статті 77 Закону України «Основи законодавства України про охорону здоров’я» щодо додаткових пільг та підвищення оплати праці для медичних та фармацевтичних працівників (р. № 2028,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Ю.Тимошенко</w:t>
            </w:r>
            <w:proofErr w:type="spellEnd"/>
            <w:r w:rsidRPr="00003141">
              <w:rPr>
                <w:szCs w:val="28"/>
                <w:lang w:val="uk-UA"/>
              </w:rPr>
              <w:t xml:space="preserve">, </w:t>
            </w:r>
            <w:proofErr w:type="spellStart"/>
            <w:r w:rsidRPr="00003141">
              <w:rPr>
                <w:szCs w:val="28"/>
                <w:lang w:val="uk-UA"/>
              </w:rPr>
              <w:t>С.Соболєв</w:t>
            </w:r>
            <w:proofErr w:type="spellEnd"/>
            <w:r w:rsidRPr="00003141">
              <w:rPr>
                <w:szCs w:val="28"/>
                <w:lang w:val="uk-UA"/>
              </w:rPr>
              <w:t xml:space="preserve">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про внесення змін до статті 57 Закону України «Про освіту» щодо додаткових пільг та підвищення рівня оплати праці для педагогічних і науково-педагогічних  працівників (р. № 2029, </w:t>
            </w:r>
            <w:proofErr w:type="spellStart"/>
            <w:r w:rsidRPr="00003141">
              <w:rPr>
                <w:szCs w:val="28"/>
                <w:lang w:val="uk-UA"/>
              </w:rPr>
              <w:t>н.д</w:t>
            </w:r>
            <w:proofErr w:type="spellEnd"/>
            <w:r w:rsidRPr="00003141">
              <w:rPr>
                <w:szCs w:val="28"/>
                <w:lang w:val="uk-UA"/>
              </w:rPr>
              <w:t xml:space="preserve">. </w:t>
            </w:r>
            <w:proofErr w:type="spellStart"/>
            <w:r w:rsidRPr="00003141">
              <w:rPr>
                <w:szCs w:val="28"/>
                <w:lang w:val="uk-UA"/>
              </w:rPr>
              <w:t>Ю.Тимошенко</w:t>
            </w:r>
            <w:proofErr w:type="spellEnd"/>
            <w:r w:rsidRPr="00003141">
              <w:rPr>
                <w:szCs w:val="28"/>
                <w:lang w:val="uk-UA"/>
              </w:rPr>
              <w:t xml:space="preserve">, </w:t>
            </w:r>
            <w:proofErr w:type="spellStart"/>
            <w:r w:rsidRPr="00003141">
              <w:rPr>
                <w:szCs w:val="28"/>
                <w:lang w:val="uk-UA"/>
              </w:rPr>
              <w:t>С.Соболєв</w:t>
            </w:r>
            <w:proofErr w:type="spellEnd"/>
            <w:r w:rsidRPr="00003141">
              <w:rPr>
                <w:szCs w:val="28"/>
                <w:lang w:val="uk-UA"/>
              </w:rPr>
              <w:t xml:space="preserve"> та інші)</w:t>
            </w: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003141">
              <w:rPr>
                <w:szCs w:val="28"/>
                <w:lang w:val="uk-UA"/>
              </w:rPr>
              <w:t xml:space="preserve">Проект Закону про внесення змін до Закону України "Про державну реєстрацію юридичних осіб, фізичних осіб-підприємців та громадських формувань" (щодо надання права безоплатної реєстрації особам з інвалідністю та особам, які постраждали внаслідок аварії на Чорнобильській АЕС) (р. №2030, </w:t>
            </w:r>
            <w:proofErr w:type="spellStart"/>
            <w:r w:rsidRPr="00003141">
              <w:rPr>
                <w:szCs w:val="28"/>
                <w:lang w:val="uk-UA"/>
              </w:rPr>
              <w:t>н.д</w:t>
            </w:r>
            <w:proofErr w:type="spellEnd"/>
            <w:r w:rsidRPr="00003141">
              <w:rPr>
                <w:szCs w:val="28"/>
                <w:lang w:val="uk-UA"/>
              </w:rPr>
              <w:t>. Тимошенко Ю., Цимбалюк М. та інші)</w:t>
            </w:r>
          </w:p>
          <w:p w:rsidR="001F7E24" w:rsidRPr="00003141" w:rsidRDefault="001F7E24" w:rsidP="00FC058E">
            <w:pPr>
              <w:jc w:val="both"/>
              <w:rPr>
                <w:szCs w:val="28"/>
                <w:lang w:val="uk-UA"/>
              </w:rPr>
            </w:pP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Е.В.</w:t>
            </w:r>
          </w:p>
          <w:p w:rsidR="001F7E24" w:rsidRDefault="001F7E24" w:rsidP="00FC058E">
            <w:pPr>
              <w:jc w:val="center"/>
              <w:rPr>
                <w:szCs w:val="28"/>
                <w:lang w:val="uk-UA"/>
              </w:rPr>
            </w:pPr>
            <w:r>
              <w:rPr>
                <w:szCs w:val="28"/>
                <w:lang w:val="uk-UA"/>
              </w:rPr>
              <w:t>Удод Т.І.</w:t>
            </w:r>
          </w:p>
          <w:p w:rsidR="001F7E24" w:rsidRPr="00003141" w:rsidRDefault="001F7E24" w:rsidP="00FC058E">
            <w:pPr>
              <w:jc w:val="center"/>
              <w:rPr>
                <w:szCs w:val="28"/>
                <w:lang w:val="uk-UA"/>
              </w:rPr>
            </w:pPr>
            <w:r w:rsidRPr="00003141">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A856B7">
              <w:rPr>
                <w:szCs w:val="28"/>
                <w:lang w:val="uk-UA"/>
              </w:rPr>
              <w:t>Проект Закону про внесення змін до Закону України "Про державну допомогу сім'ям з дітьми" щодо збільшення періоду відпустки у зв'язку з пологами та збільшення розміру допомоги у зв'язку з вагітністю та пологами</w:t>
            </w:r>
            <w:r>
              <w:rPr>
                <w:szCs w:val="28"/>
                <w:lang w:val="uk-UA"/>
              </w:rPr>
              <w:t xml:space="preserve"> (р. № 2032, </w:t>
            </w:r>
            <w:proofErr w:type="spellStart"/>
            <w:r>
              <w:rPr>
                <w:szCs w:val="28"/>
                <w:lang w:val="uk-UA"/>
              </w:rPr>
              <w:t>н.д</w:t>
            </w:r>
            <w:proofErr w:type="spellEnd"/>
            <w:r>
              <w:rPr>
                <w:szCs w:val="28"/>
                <w:lang w:val="uk-UA"/>
              </w:rPr>
              <w:t xml:space="preserve">. </w:t>
            </w:r>
            <w:proofErr w:type="spellStart"/>
            <w:r w:rsidRPr="00003141">
              <w:rPr>
                <w:szCs w:val="28"/>
                <w:lang w:val="uk-UA"/>
              </w:rPr>
              <w:t>н.д</w:t>
            </w:r>
            <w:proofErr w:type="spellEnd"/>
            <w:r w:rsidRPr="00003141">
              <w:rPr>
                <w:szCs w:val="28"/>
                <w:lang w:val="uk-UA"/>
              </w:rPr>
              <w:t>. Тимошенко Ю., Цимбалюк М. та інші)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p w:rsidR="001F7E24" w:rsidRPr="00003141" w:rsidRDefault="001F7E24" w:rsidP="00FC058E">
            <w:pPr>
              <w:keepNext/>
              <w:jc w:val="center"/>
              <w:rPr>
                <w:szCs w:val="28"/>
                <w:lang w:val="uk-UA"/>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A856B7" w:rsidRDefault="001F7E24" w:rsidP="00FC058E">
            <w:pPr>
              <w:jc w:val="center"/>
              <w:rPr>
                <w:szCs w:val="28"/>
                <w:lang w:val="uk-UA"/>
              </w:rPr>
            </w:pPr>
            <w:r>
              <w:rPr>
                <w:szCs w:val="28"/>
                <w:lang w:val="uk-UA"/>
              </w:rPr>
              <w:t>Осадчук А.В.</w:t>
            </w:r>
          </w:p>
        </w:tc>
        <w:tc>
          <w:tcPr>
            <w:tcW w:w="1778" w:type="dxa"/>
            <w:gridSpan w:val="2"/>
            <w:shd w:val="clear" w:color="auto" w:fill="auto"/>
          </w:tcPr>
          <w:p w:rsidR="001F7E24" w:rsidRPr="00003141" w:rsidRDefault="001F7E24" w:rsidP="00FC058E">
            <w:pPr>
              <w:jc w:val="cente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деяких законодавчих актів України щодо визнання </w:t>
            </w:r>
            <w:r w:rsidRPr="00003141">
              <w:rPr>
                <w:szCs w:val="28"/>
                <w:lang w:val="uk-UA"/>
              </w:rPr>
              <w:lastRenderedPageBreak/>
              <w:t>депортованими громадян України, які у 1944-1951 роках були примусово переселені з території Польської Народної Республіки (реєстр. № 2038, н. д. Рубльов В.)</w:t>
            </w:r>
          </w:p>
        </w:tc>
        <w:tc>
          <w:tcPr>
            <w:tcW w:w="1457" w:type="dxa"/>
            <w:shd w:val="clear" w:color="auto" w:fill="auto"/>
          </w:tcPr>
          <w:p w:rsidR="001F7E24" w:rsidRPr="00003141" w:rsidRDefault="001F7E24" w:rsidP="00FC058E">
            <w:pPr>
              <w:jc w:val="center"/>
            </w:pPr>
            <w:r w:rsidRPr="00003141">
              <w:rPr>
                <w:szCs w:val="28"/>
                <w:lang w:val="uk-UA"/>
              </w:rPr>
              <w:lastRenderedPageBreak/>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p w:rsidR="001F7E24" w:rsidRPr="00003141" w:rsidRDefault="001F7E24" w:rsidP="00FC058E">
            <w:pPr>
              <w:keepNext/>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rPr>
            </w:pPr>
            <w:r w:rsidRPr="00003141">
              <w:rPr>
                <w:szCs w:val="28"/>
              </w:rPr>
              <w:t xml:space="preserve"> Проект Закону про </w:t>
            </w:r>
            <w:proofErr w:type="spellStart"/>
            <w:r w:rsidRPr="00003141">
              <w:rPr>
                <w:szCs w:val="28"/>
              </w:rPr>
              <w:t>внесення</w:t>
            </w:r>
            <w:proofErr w:type="spellEnd"/>
            <w:r w:rsidRPr="00003141">
              <w:rPr>
                <w:szCs w:val="28"/>
              </w:rPr>
              <w:t xml:space="preserve"> </w:t>
            </w:r>
            <w:proofErr w:type="spellStart"/>
            <w:r w:rsidRPr="00003141">
              <w:rPr>
                <w:szCs w:val="28"/>
              </w:rPr>
              <w:t>зміни</w:t>
            </w:r>
            <w:proofErr w:type="spellEnd"/>
            <w:r w:rsidRPr="00003141">
              <w:rPr>
                <w:szCs w:val="28"/>
              </w:rPr>
              <w:t xml:space="preserve"> до Закону </w:t>
            </w:r>
            <w:proofErr w:type="gramStart"/>
            <w:r w:rsidRPr="00003141">
              <w:rPr>
                <w:szCs w:val="28"/>
              </w:rPr>
              <w:t>України  «</w:t>
            </w:r>
            <w:proofErr w:type="gramEnd"/>
            <w:r w:rsidRPr="00003141">
              <w:rPr>
                <w:szCs w:val="28"/>
              </w:rPr>
              <w:t xml:space="preserve">Про статус народного депутата України» </w:t>
            </w:r>
            <w:proofErr w:type="spellStart"/>
            <w:r w:rsidRPr="00003141">
              <w:rPr>
                <w:szCs w:val="28"/>
              </w:rPr>
              <w:t>щодо</w:t>
            </w:r>
            <w:proofErr w:type="spellEnd"/>
            <w:r w:rsidRPr="00003141">
              <w:rPr>
                <w:szCs w:val="28"/>
              </w:rPr>
              <w:t xml:space="preserve"> </w:t>
            </w:r>
            <w:proofErr w:type="spellStart"/>
            <w:r w:rsidRPr="00003141">
              <w:rPr>
                <w:szCs w:val="28"/>
              </w:rPr>
              <w:t>зменшення</w:t>
            </w:r>
            <w:proofErr w:type="spellEnd"/>
            <w:r w:rsidRPr="00003141">
              <w:rPr>
                <w:szCs w:val="28"/>
              </w:rPr>
              <w:t xml:space="preserve"> </w:t>
            </w:r>
            <w:proofErr w:type="spellStart"/>
            <w:r w:rsidRPr="00003141">
              <w:rPr>
                <w:szCs w:val="28"/>
              </w:rPr>
              <w:t>розміру</w:t>
            </w:r>
            <w:proofErr w:type="spellEnd"/>
            <w:r w:rsidRPr="00003141">
              <w:rPr>
                <w:szCs w:val="28"/>
              </w:rPr>
              <w:t xml:space="preserve"> </w:t>
            </w:r>
            <w:proofErr w:type="spellStart"/>
            <w:r w:rsidRPr="00003141">
              <w:rPr>
                <w:szCs w:val="28"/>
              </w:rPr>
              <w:t>заробітної</w:t>
            </w:r>
            <w:proofErr w:type="spellEnd"/>
            <w:r w:rsidRPr="00003141">
              <w:rPr>
                <w:szCs w:val="28"/>
              </w:rPr>
              <w:t xml:space="preserve"> плати (р. № 2040, </w:t>
            </w:r>
            <w:proofErr w:type="spellStart"/>
            <w:r w:rsidRPr="00003141">
              <w:rPr>
                <w:szCs w:val="28"/>
              </w:rPr>
              <w:t>н.д</w:t>
            </w:r>
            <w:proofErr w:type="spellEnd"/>
            <w:r w:rsidRPr="00003141">
              <w:rPr>
                <w:szCs w:val="28"/>
              </w:rPr>
              <w:t>. </w:t>
            </w:r>
            <w:proofErr w:type="spellStart"/>
            <w:r w:rsidRPr="00003141">
              <w:rPr>
                <w:szCs w:val="28"/>
              </w:rPr>
              <w:t>О.Гончаренко</w:t>
            </w:r>
            <w:proofErr w:type="spellEnd"/>
            <w:r w:rsidRPr="00003141">
              <w:rPr>
                <w:szCs w:val="28"/>
              </w:rPr>
              <w:t>)</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додатку № 3 до Закону України «Про Державний бюджет України на 2019 рік» щодо зміни назви бюджетної програми фінансової підтримки громадських об’єднань ветеранів (реєстр. № 2044, н. д. </w:t>
            </w:r>
            <w:proofErr w:type="spellStart"/>
            <w:r w:rsidRPr="00003141">
              <w:rPr>
                <w:szCs w:val="28"/>
                <w:lang w:val="uk-UA"/>
              </w:rPr>
              <w:t>Фріз</w:t>
            </w:r>
            <w:proofErr w:type="spellEnd"/>
            <w:r w:rsidRPr="00003141">
              <w:rPr>
                <w:szCs w:val="28"/>
                <w:lang w:val="uk-UA"/>
              </w:rPr>
              <w:t xml:space="preserve"> І.)</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r w:rsidRPr="00003141">
              <w:rPr>
                <w:szCs w:val="28"/>
                <w:lang w:val="uk-UA"/>
              </w:rPr>
              <w:t>Цимбалюк М.М.</w:t>
            </w:r>
          </w:p>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szCs w:val="28"/>
                <w:lang w:val="uk-UA"/>
              </w:rPr>
            </w:pPr>
          </w:p>
        </w:tc>
      </w:tr>
      <w:tr w:rsidR="001F7E24" w:rsidRPr="00DC0354" w:rsidTr="008324B1">
        <w:trPr>
          <w:jc w:val="center"/>
        </w:trPr>
        <w:tc>
          <w:tcPr>
            <w:tcW w:w="988" w:type="dxa"/>
            <w:gridSpan w:val="2"/>
            <w:shd w:val="clear" w:color="auto" w:fill="auto"/>
          </w:tcPr>
          <w:p w:rsidR="001F7E24" w:rsidRPr="00DC0354" w:rsidRDefault="001F7E24" w:rsidP="00FC058E">
            <w:pPr>
              <w:numPr>
                <w:ilvl w:val="0"/>
                <w:numId w:val="19"/>
              </w:numPr>
              <w:shd w:val="clear" w:color="auto" w:fill="FFFFFF"/>
              <w:ind w:left="0" w:firstLine="0"/>
              <w:jc w:val="center"/>
              <w:rPr>
                <w:i/>
                <w:szCs w:val="28"/>
                <w:lang w:val="uk-UA"/>
              </w:rPr>
            </w:pPr>
          </w:p>
        </w:tc>
        <w:tc>
          <w:tcPr>
            <w:tcW w:w="6562" w:type="dxa"/>
            <w:shd w:val="clear" w:color="auto" w:fill="auto"/>
          </w:tcPr>
          <w:p w:rsidR="001F7E24" w:rsidRPr="00ED70B6" w:rsidRDefault="001F7E24" w:rsidP="00FC058E">
            <w:pPr>
              <w:jc w:val="both"/>
              <w:rPr>
                <w:szCs w:val="28"/>
                <w:lang w:val="uk-UA"/>
              </w:rPr>
            </w:pPr>
            <w:r w:rsidRPr="00ED70B6">
              <w:rPr>
                <w:szCs w:val="28"/>
                <w:lang w:val="uk-UA"/>
              </w:rPr>
              <w:t xml:space="preserve">Проект Закону про внесення змін до деяких Законів України (щодо унормування і створення умов розвитку мереж зарядних станцій для електричних транспортних засобів) (р. № 2054, </w:t>
            </w:r>
            <w:proofErr w:type="spellStart"/>
            <w:r w:rsidRPr="00ED70B6">
              <w:rPr>
                <w:szCs w:val="28"/>
                <w:lang w:val="uk-UA"/>
              </w:rPr>
              <w:t>н.д</w:t>
            </w:r>
            <w:proofErr w:type="spellEnd"/>
            <w:r w:rsidRPr="00ED70B6">
              <w:rPr>
                <w:szCs w:val="28"/>
                <w:lang w:val="uk-UA"/>
              </w:rPr>
              <w:t xml:space="preserve">. </w:t>
            </w:r>
            <w:proofErr w:type="spellStart"/>
            <w:r w:rsidRPr="00ED70B6">
              <w:rPr>
                <w:szCs w:val="28"/>
                <w:lang w:val="uk-UA"/>
              </w:rPr>
              <w:t>Куницький</w:t>
            </w:r>
            <w:proofErr w:type="spellEnd"/>
            <w:r w:rsidRPr="00ED70B6">
              <w:rPr>
                <w:szCs w:val="28"/>
                <w:lang w:val="uk-UA"/>
              </w:rPr>
              <w:t xml:space="preserve"> О.)</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proofErr w:type="spellStart"/>
            <w:r w:rsidRPr="00ED70B6">
              <w:rPr>
                <w:szCs w:val="28"/>
              </w:rPr>
              <w:t>Королевська</w:t>
            </w:r>
            <w:proofErr w:type="spellEnd"/>
            <w:r w:rsidRPr="00ED70B6">
              <w:rPr>
                <w:szCs w:val="28"/>
              </w:rPr>
              <w:t xml:space="preserve"> Н.Ю.</w:t>
            </w: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lang w:val="uk-UA"/>
              </w:rPr>
            </w:pPr>
            <w:r w:rsidRPr="00ED70B6">
              <w:rPr>
                <w:lang w:val="uk-UA"/>
              </w:rPr>
              <w:t>Сінер І.І.</w:t>
            </w:r>
          </w:p>
          <w:p w:rsidR="001F7E24" w:rsidRPr="00ED70B6" w:rsidRDefault="001F7E24" w:rsidP="00FC058E">
            <w:pPr>
              <w:jc w:val="center"/>
              <w:rPr>
                <w:szCs w:val="28"/>
                <w:lang w:val="uk-UA"/>
              </w:rPr>
            </w:pPr>
          </w:p>
        </w:tc>
        <w:tc>
          <w:tcPr>
            <w:tcW w:w="1778" w:type="dxa"/>
            <w:gridSpan w:val="2"/>
            <w:shd w:val="clear" w:color="auto" w:fill="auto"/>
          </w:tcPr>
          <w:p w:rsidR="001F7E24" w:rsidRPr="00ED70B6" w:rsidRDefault="001F7E24" w:rsidP="00FC058E">
            <w:pPr>
              <w:jc w:val="center"/>
              <w:rPr>
                <w:szCs w:val="28"/>
                <w:lang w:val="uk-UA"/>
              </w:rPr>
            </w:pPr>
          </w:p>
        </w:tc>
      </w:tr>
      <w:tr w:rsidR="001F7E24" w:rsidRPr="00DC0354" w:rsidTr="008324B1">
        <w:trPr>
          <w:jc w:val="center"/>
        </w:trPr>
        <w:tc>
          <w:tcPr>
            <w:tcW w:w="988" w:type="dxa"/>
            <w:gridSpan w:val="2"/>
            <w:shd w:val="clear" w:color="auto" w:fill="auto"/>
          </w:tcPr>
          <w:p w:rsidR="001F7E24" w:rsidRPr="00DC0354" w:rsidRDefault="001F7E24" w:rsidP="00FC058E">
            <w:pPr>
              <w:numPr>
                <w:ilvl w:val="0"/>
                <w:numId w:val="19"/>
              </w:numPr>
              <w:shd w:val="clear" w:color="auto" w:fill="FFFFFF"/>
              <w:ind w:left="0" w:firstLine="0"/>
              <w:jc w:val="center"/>
              <w:rPr>
                <w:i/>
                <w:szCs w:val="28"/>
                <w:lang w:val="uk-UA"/>
              </w:rPr>
            </w:pPr>
          </w:p>
        </w:tc>
        <w:tc>
          <w:tcPr>
            <w:tcW w:w="6562" w:type="dxa"/>
            <w:shd w:val="clear" w:color="auto" w:fill="auto"/>
          </w:tcPr>
          <w:p w:rsidR="001F7E24" w:rsidRPr="00ED70B6" w:rsidRDefault="001F7E24" w:rsidP="00FC058E">
            <w:pPr>
              <w:jc w:val="both"/>
              <w:rPr>
                <w:szCs w:val="28"/>
                <w:lang w:val="uk-UA"/>
              </w:rPr>
            </w:pPr>
            <w:r w:rsidRPr="00ED70B6">
              <w:rPr>
                <w:szCs w:val="28"/>
                <w:lang w:val="uk-UA"/>
              </w:rPr>
              <w:t xml:space="preserve">Проект Закону про внесення змін до Податкового кодексу України (щодо відновлення привабливості території Луганської та Донецької областей для здійснення підприємницької діяльності шляхом тимчасового запровадження податкових стимулів) (р. № 2070, </w:t>
            </w:r>
            <w:proofErr w:type="spellStart"/>
            <w:r w:rsidRPr="00ED70B6">
              <w:rPr>
                <w:szCs w:val="28"/>
                <w:lang w:val="uk-UA"/>
              </w:rPr>
              <w:t>н.д</w:t>
            </w:r>
            <w:proofErr w:type="spellEnd"/>
            <w:r w:rsidRPr="00ED70B6">
              <w:rPr>
                <w:szCs w:val="28"/>
                <w:lang w:val="uk-UA"/>
              </w:rPr>
              <w:t xml:space="preserve">. </w:t>
            </w:r>
            <w:proofErr w:type="spellStart"/>
            <w:r w:rsidRPr="00ED70B6">
              <w:rPr>
                <w:szCs w:val="28"/>
                <w:lang w:val="uk-UA"/>
              </w:rPr>
              <w:t>Шахов</w:t>
            </w:r>
            <w:proofErr w:type="spellEnd"/>
            <w:r w:rsidRPr="00ED70B6">
              <w:rPr>
                <w:szCs w:val="28"/>
                <w:lang w:val="uk-UA"/>
              </w:rPr>
              <w:t xml:space="preserve"> С. та інші)</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proofErr w:type="spellStart"/>
            <w:r w:rsidRPr="00ED70B6">
              <w:rPr>
                <w:szCs w:val="28"/>
              </w:rPr>
              <w:t>Королевська</w:t>
            </w:r>
            <w:proofErr w:type="spellEnd"/>
            <w:r w:rsidRPr="00ED70B6">
              <w:rPr>
                <w:szCs w:val="28"/>
              </w:rPr>
              <w:t xml:space="preserve"> Н.Ю.</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973299" w:rsidRDefault="001F7E24" w:rsidP="00FC058E">
            <w:pPr>
              <w:jc w:val="center"/>
              <w:rPr>
                <w:szCs w:val="28"/>
                <w:lang w:val="uk-UA"/>
              </w:rPr>
            </w:pPr>
            <w:r>
              <w:rPr>
                <w:szCs w:val="28"/>
                <w:lang w:val="uk-UA"/>
              </w:rPr>
              <w:t>Удод Т.І.</w:t>
            </w:r>
          </w:p>
        </w:tc>
        <w:tc>
          <w:tcPr>
            <w:tcW w:w="1778" w:type="dxa"/>
            <w:gridSpan w:val="2"/>
            <w:shd w:val="clear" w:color="auto" w:fill="auto"/>
          </w:tcPr>
          <w:p w:rsidR="001F7E24" w:rsidRPr="00ED70B6"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DC0354"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DC0354" w:rsidRDefault="001F7E24" w:rsidP="00FC058E">
            <w:pPr>
              <w:jc w:val="both"/>
              <w:rPr>
                <w:szCs w:val="28"/>
                <w:lang w:val="uk-UA"/>
              </w:rPr>
            </w:pPr>
            <w:r w:rsidRPr="00DC0354">
              <w:rPr>
                <w:szCs w:val="28"/>
                <w:lang w:val="uk-UA"/>
              </w:rPr>
              <w:t xml:space="preserve">Проект Закону про молодь (р. № 2076, </w:t>
            </w:r>
            <w:proofErr w:type="spellStart"/>
            <w:r w:rsidRPr="00DC0354">
              <w:rPr>
                <w:szCs w:val="28"/>
                <w:lang w:val="uk-UA"/>
              </w:rPr>
              <w:t>н.д</w:t>
            </w:r>
            <w:proofErr w:type="spellEnd"/>
            <w:r w:rsidRPr="00DC0354">
              <w:rPr>
                <w:szCs w:val="28"/>
                <w:lang w:val="uk-UA"/>
              </w:rPr>
              <w:t xml:space="preserve">. Тимошенко Ю., </w:t>
            </w:r>
            <w:proofErr w:type="spellStart"/>
            <w:r w:rsidRPr="00DC0354">
              <w:rPr>
                <w:szCs w:val="28"/>
                <w:lang w:val="uk-UA"/>
              </w:rPr>
              <w:t>Крулько</w:t>
            </w:r>
            <w:proofErr w:type="spellEnd"/>
            <w:r w:rsidRPr="00DC0354">
              <w:rPr>
                <w:szCs w:val="28"/>
                <w:lang w:val="uk-UA"/>
              </w:rPr>
              <w:t xml:space="preserve"> І. та інші)</w:t>
            </w:r>
          </w:p>
        </w:tc>
        <w:tc>
          <w:tcPr>
            <w:tcW w:w="1457" w:type="dxa"/>
            <w:shd w:val="clear" w:color="auto" w:fill="auto"/>
          </w:tcPr>
          <w:p w:rsidR="001F7E24" w:rsidRPr="00003141" w:rsidRDefault="001F7E24" w:rsidP="00FC058E">
            <w:pPr>
              <w:jc w:val="center"/>
              <w:rPr>
                <w:szCs w:val="28"/>
                <w:lang w:val="uk-UA"/>
              </w:rPr>
            </w:pPr>
            <w:r w:rsidRPr="00DC0354">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rPr>
              <w:t>Королевська</w:t>
            </w:r>
            <w:proofErr w:type="spellEnd"/>
            <w:r w:rsidRPr="00003141">
              <w:rPr>
                <w:szCs w:val="28"/>
              </w:rPr>
              <w:t xml:space="preserve"> Н.Ю.</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ED70B6" w:rsidRDefault="001F7E24" w:rsidP="00FC058E">
            <w:pPr>
              <w:keepNext/>
              <w:jc w:val="center"/>
              <w:rPr>
                <w:szCs w:val="28"/>
              </w:rPr>
            </w:pPr>
            <w:r w:rsidRPr="00003141">
              <w:rPr>
                <w:szCs w:val="28"/>
              </w:rPr>
              <w:t>Бондар Д.С.</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rPr>
            </w:pPr>
            <w:r w:rsidRPr="00003141">
              <w:rPr>
                <w:szCs w:val="28"/>
              </w:rPr>
              <w:t xml:space="preserve">Проект Постанови Верховної Ради України про </w:t>
            </w:r>
            <w:proofErr w:type="spellStart"/>
            <w:r w:rsidRPr="00003141">
              <w:rPr>
                <w:szCs w:val="28"/>
              </w:rPr>
              <w:t>прийняття</w:t>
            </w:r>
            <w:proofErr w:type="spellEnd"/>
            <w:r w:rsidRPr="00003141">
              <w:rPr>
                <w:szCs w:val="28"/>
              </w:rPr>
              <w:t xml:space="preserve"> до </w:t>
            </w:r>
            <w:proofErr w:type="spellStart"/>
            <w:r w:rsidRPr="00003141">
              <w:rPr>
                <w:szCs w:val="28"/>
              </w:rPr>
              <w:t>розгляду</w:t>
            </w:r>
            <w:proofErr w:type="spellEnd"/>
            <w:r w:rsidRPr="00003141">
              <w:rPr>
                <w:szCs w:val="28"/>
              </w:rPr>
              <w:t xml:space="preserve"> </w:t>
            </w:r>
            <w:proofErr w:type="spellStart"/>
            <w:r w:rsidRPr="00003141">
              <w:rPr>
                <w:szCs w:val="28"/>
              </w:rPr>
              <w:t>рекомендацій</w:t>
            </w:r>
            <w:proofErr w:type="spellEnd"/>
            <w:r w:rsidRPr="00003141">
              <w:rPr>
                <w:szCs w:val="28"/>
              </w:rPr>
              <w:t xml:space="preserve"> до проекту Закону України «Про </w:t>
            </w:r>
            <w:proofErr w:type="spellStart"/>
            <w:r w:rsidRPr="00003141">
              <w:rPr>
                <w:szCs w:val="28"/>
              </w:rPr>
              <w:t>Державний</w:t>
            </w:r>
            <w:proofErr w:type="spellEnd"/>
            <w:r w:rsidRPr="00003141">
              <w:rPr>
                <w:szCs w:val="28"/>
              </w:rPr>
              <w:t xml:space="preserve"> бюджет України на 2020 </w:t>
            </w:r>
            <w:proofErr w:type="spellStart"/>
            <w:r w:rsidRPr="00003141">
              <w:rPr>
                <w:szCs w:val="28"/>
              </w:rPr>
              <w:t>рік</w:t>
            </w:r>
            <w:proofErr w:type="spellEnd"/>
            <w:r w:rsidRPr="00003141">
              <w:rPr>
                <w:szCs w:val="28"/>
              </w:rPr>
              <w:t xml:space="preserve">» </w:t>
            </w:r>
            <w:proofErr w:type="spellStart"/>
            <w:r w:rsidRPr="00003141">
              <w:rPr>
                <w:szCs w:val="28"/>
              </w:rPr>
              <w:t>щодо</w:t>
            </w:r>
            <w:proofErr w:type="spellEnd"/>
            <w:r w:rsidRPr="00003141">
              <w:rPr>
                <w:szCs w:val="28"/>
              </w:rPr>
              <w:t xml:space="preserve"> </w:t>
            </w:r>
            <w:proofErr w:type="spellStart"/>
            <w:r w:rsidRPr="00003141">
              <w:rPr>
                <w:szCs w:val="28"/>
              </w:rPr>
              <w:t>розмірів</w:t>
            </w:r>
            <w:proofErr w:type="spellEnd"/>
            <w:r w:rsidRPr="00003141">
              <w:rPr>
                <w:szCs w:val="28"/>
              </w:rPr>
              <w:t xml:space="preserve"> </w:t>
            </w:r>
            <w:proofErr w:type="spellStart"/>
            <w:r w:rsidRPr="00003141">
              <w:rPr>
                <w:szCs w:val="28"/>
              </w:rPr>
              <w:t>прожиткового</w:t>
            </w:r>
            <w:proofErr w:type="spellEnd"/>
            <w:r w:rsidRPr="00003141">
              <w:rPr>
                <w:szCs w:val="28"/>
              </w:rPr>
              <w:t xml:space="preserve"> </w:t>
            </w:r>
            <w:proofErr w:type="spellStart"/>
            <w:r w:rsidRPr="00003141">
              <w:rPr>
                <w:szCs w:val="28"/>
              </w:rPr>
              <w:t>мінімуму</w:t>
            </w:r>
            <w:proofErr w:type="spellEnd"/>
            <w:r w:rsidRPr="00003141">
              <w:rPr>
                <w:szCs w:val="28"/>
              </w:rPr>
              <w:t xml:space="preserve"> (р. № 2081, </w:t>
            </w:r>
            <w:proofErr w:type="spellStart"/>
            <w:r w:rsidRPr="00003141">
              <w:rPr>
                <w:szCs w:val="28"/>
              </w:rPr>
              <w:t>н.д</w:t>
            </w:r>
            <w:proofErr w:type="spellEnd"/>
            <w:r w:rsidRPr="00003141">
              <w:rPr>
                <w:szCs w:val="28"/>
              </w:rPr>
              <w:t xml:space="preserve">. </w:t>
            </w:r>
            <w:proofErr w:type="spellStart"/>
            <w:r w:rsidRPr="00003141">
              <w:rPr>
                <w:szCs w:val="28"/>
              </w:rPr>
              <w:t>М.Папієв</w:t>
            </w:r>
            <w:proofErr w:type="spellEnd"/>
            <w:r w:rsidRPr="00003141">
              <w:rPr>
                <w:szCs w:val="28"/>
              </w:rPr>
              <w:t>)</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rPr>
            </w:pPr>
            <w:proofErr w:type="spellStart"/>
            <w:r w:rsidRPr="00003141">
              <w:rPr>
                <w:szCs w:val="28"/>
              </w:rPr>
              <w:t>Струневич</w:t>
            </w:r>
            <w:proofErr w:type="spellEnd"/>
            <w:r w:rsidRPr="00003141">
              <w:rPr>
                <w:szCs w:val="28"/>
              </w:rPr>
              <w:t xml:space="preserve"> В.О.</w:t>
            </w:r>
          </w:p>
        </w:tc>
        <w:tc>
          <w:tcPr>
            <w:tcW w:w="2176" w:type="dxa"/>
            <w:shd w:val="clear" w:color="auto" w:fill="auto"/>
          </w:tcPr>
          <w:p w:rsidR="001F7E24" w:rsidRPr="00003141" w:rsidRDefault="001F7E24" w:rsidP="00FC058E">
            <w:pPr>
              <w:keepNext/>
              <w:jc w:val="center"/>
              <w:rPr>
                <w:szCs w:val="28"/>
              </w:rPr>
            </w:pPr>
            <w:r w:rsidRPr="00003141">
              <w:rPr>
                <w:szCs w:val="28"/>
              </w:rPr>
              <w:t>Ковжарова Е.В.</w:t>
            </w:r>
          </w:p>
          <w:p w:rsidR="001F7E24" w:rsidRPr="00003141" w:rsidRDefault="001F7E24" w:rsidP="00FC058E">
            <w:pPr>
              <w:keepNext/>
              <w:jc w:val="center"/>
              <w:rPr>
                <w:szCs w:val="28"/>
              </w:rPr>
            </w:pPr>
            <w:r w:rsidRPr="00003141">
              <w:rPr>
                <w:szCs w:val="28"/>
              </w:rPr>
              <w:t>Бондар Д.С.</w:t>
            </w:r>
          </w:p>
          <w:p w:rsidR="001F7E24" w:rsidRPr="00003141" w:rsidRDefault="001F7E24" w:rsidP="00FC058E">
            <w:pPr>
              <w:jc w:val="center"/>
              <w:rPr>
                <w:szCs w:val="28"/>
              </w:rPr>
            </w:pPr>
            <w:r w:rsidRPr="00003141">
              <w:rPr>
                <w:szCs w:val="28"/>
              </w:rPr>
              <w:t>Самойлик Ю.В.</w:t>
            </w:r>
          </w:p>
        </w:tc>
        <w:tc>
          <w:tcPr>
            <w:tcW w:w="1778" w:type="dxa"/>
            <w:gridSpan w:val="2"/>
            <w:shd w:val="clear" w:color="auto" w:fill="auto"/>
          </w:tcPr>
          <w:p w:rsidR="001F7E24" w:rsidRPr="00003141" w:rsidRDefault="001F7E24" w:rsidP="00FC058E">
            <w:pPr>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003141" w:rsidRDefault="001F7E24" w:rsidP="00FC058E">
            <w:pPr>
              <w:jc w:val="both"/>
              <w:rPr>
                <w:szCs w:val="28"/>
                <w:lang w:val="uk-UA"/>
              </w:rPr>
            </w:pPr>
            <w:r w:rsidRPr="00003141">
              <w:rPr>
                <w:szCs w:val="28"/>
                <w:lang w:val="uk-UA"/>
              </w:rPr>
              <w:t xml:space="preserve">Проект Закону України про внесення змін до Закону України «Про пенсійне забезпечення осіб, звільнених з військової служби, та деяких інших осіб» щодо розміру та перерахунку раніше призначених пенсій (р. № 2086, н. д. </w:t>
            </w:r>
            <w:proofErr w:type="spellStart"/>
            <w:r w:rsidRPr="00003141">
              <w:rPr>
                <w:szCs w:val="28"/>
                <w:lang w:val="uk-UA"/>
              </w:rPr>
              <w:t>Королевська</w:t>
            </w:r>
            <w:proofErr w:type="spellEnd"/>
            <w:r w:rsidRPr="00003141">
              <w:rPr>
                <w:szCs w:val="28"/>
                <w:lang w:val="uk-UA"/>
              </w:rPr>
              <w:t xml:space="preserve"> Н.)</w:t>
            </w:r>
          </w:p>
        </w:tc>
        <w:tc>
          <w:tcPr>
            <w:tcW w:w="1457" w:type="dxa"/>
            <w:shd w:val="clear" w:color="auto" w:fill="auto"/>
          </w:tcPr>
          <w:p w:rsidR="001F7E24" w:rsidRPr="00003141" w:rsidRDefault="001F7E24" w:rsidP="00FC058E">
            <w:pPr>
              <w:jc w:val="center"/>
            </w:pPr>
            <w:r w:rsidRPr="00003141">
              <w:rPr>
                <w:szCs w:val="28"/>
                <w:lang w:val="uk-UA"/>
              </w:rPr>
              <w:t>протягом сесії</w:t>
            </w:r>
          </w:p>
        </w:tc>
        <w:tc>
          <w:tcPr>
            <w:tcW w:w="2527" w:type="dxa"/>
            <w:shd w:val="clear" w:color="auto" w:fill="auto"/>
          </w:tcPr>
          <w:p w:rsidR="001F7E24" w:rsidRPr="00003141" w:rsidRDefault="001F7E24" w:rsidP="00FC058E">
            <w:pPr>
              <w:keepNext/>
              <w:jc w:val="center"/>
              <w:rPr>
                <w:szCs w:val="28"/>
                <w:lang w:val="uk-UA"/>
              </w:rPr>
            </w:pPr>
            <w:proofErr w:type="spellStart"/>
            <w:r w:rsidRPr="00003141">
              <w:rPr>
                <w:szCs w:val="28"/>
                <w:lang w:val="uk-UA"/>
              </w:rPr>
              <w:t>Королевська</w:t>
            </w:r>
            <w:proofErr w:type="spellEnd"/>
            <w:r w:rsidRPr="00003141">
              <w:rPr>
                <w:szCs w:val="28"/>
                <w:lang w:val="uk-UA"/>
              </w:rPr>
              <w:t xml:space="preserve"> Н.Ю.</w:t>
            </w:r>
          </w:p>
          <w:p w:rsidR="001F7E24" w:rsidRPr="00003141" w:rsidRDefault="001F7E24" w:rsidP="00FC058E">
            <w:pPr>
              <w:keepNext/>
              <w:jc w:val="center"/>
              <w:rPr>
                <w:szCs w:val="28"/>
                <w:lang w:val="uk-UA"/>
              </w:rPr>
            </w:pPr>
            <w:proofErr w:type="spellStart"/>
            <w:r w:rsidRPr="00003141">
              <w:rPr>
                <w:szCs w:val="28"/>
                <w:lang w:val="uk-UA"/>
              </w:rPr>
              <w:t>Струневич</w:t>
            </w:r>
            <w:proofErr w:type="spellEnd"/>
            <w:r w:rsidRPr="00003141">
              <w:rPr>
                <w:szCs w:val="28"/>
                <w:lang w:val="uk-UA"/>
              </w:rPr>
              <w:t xml:space="preserve"> В.О.</w:t>
            </w:r>
          </w:p>
        </w:tc>
        <w:tc>
          <w:tcPr>
            <w:tcW w:w="2176" w:type="dxa"/>
            <w:shd w:val="clear" w:color="auto" w:fill="auto"/>
          </w:tcPr>
          <w:p w:rsidR="001F7E24" w:rsidRPr="00003141" w:rsidRDefault="001F7E24" w:rsidP="00FC058E">
            <w:pPr>
              <w:jc w:val="center"/>
              <w:rPr>
                <w:szCs w:val="28"/>
                <w:lang w:val="uk-UA"/>
              </w:rPr>
            </w:pPr>
            <w:r w:rsidRPr="00003141">
              <w:rPr>
                <w:szCs w:val="28"/>
                <w:lang w:val="uk-UA"/>
              </w:rPr>
              <w:t>Ковжарова Е. В.</w:t>
            </w:r>
          </w:p>
          <w:p w:rsidR="001F7E24" w:rsidRPr="00003141" w:rsidRDefault="001F7E24" w:rsidP="00FC058E">
            <w:pPr>
              <w:jc w:val="center"/>
              <w:rPr>
                <w:szCs w:val="28"/>
                <w:lang w:val="uk-UA"/>
              </w:rPr>
            </w:pPr>
            <w:r w:rsidRPr="00003141">
              <w:rPr>
                <w:szCs w:val="28"/>
                <w:lang w:val="uk-UA"/>
              </w:rPr>
              <w:t>Дворник Л.П.</w:t>
            </w:r>
          </w:p>
        </w:tc>
        <w:tc>
          <w:tcPr>
            <w:tcW w:w="1778" w:type="dxa"/>
            <w:gridSpan w:val="2"/>
            <w:shd w:val="clear" w:color="auto" w:fill="auto"/>
          </w:tcPr>
          <w:p w:rsidR="001F7E24" w:rsidRPr="00003141"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ED70B6" w:rsidRDefault="001F7E24" w:rsidP="00FC058E">
            <w:pPr>
              <w:jc w:val="both"/>
              <w:rPr>
                <w:szCs w:val="28"/>
                <w:lang w:val="uk-UA"/>
              </w:rPr>
            </w:pPr>
            <w:r w:rsidRPr="00ED70B6">
              <w:rPr>
                <w:szCs w:val="28"/>
                <w:lang w:val="uk-UA"/>
              </w:rPr>
              <w:t xml:space="preserve">Проект Закону про внесення змін до деяких законів України щодо захисту громадян від негативних наслідків підвищення цін і тарифів на житлово-комунальні послуги (р. № 2087, </w:t>
            </w:r>
            <w:proofErr w:type="spellStart"/>
            <w:r w:rsidRPr="00ED70B6">
              <w:rPr>
                <w:szCs w:val="28"/>
                <w:lang w:val="uk-UA"/>
              </w:rPr>
              <w:t>н.д</w:t>
            </w:r>
            <w:proofErr w:type="spellEnd"/>
            <w:r w:rsidRPr="00ED70B6">
              <w:rPr>
                <w:szCs w:val="28"/>
                <w:lang w:val="uk-UA"/>
              </w:rPr>
              <w:t xml:space="preserve">. </w:t>
            </w:r>
            <w:proofErr w:type="spellStart"/>
            <w:r w:rsidRPr="00ED70B6">
              <w:rPr>
                <w:szCs w:val="28"/>
                <w:lang w:val="uk-UA"/>
              </w:rPr>
              <w:t>Королевська</w:t>
            </w:r>
            <w:proofErr w:type="spellEnd"/>
            <w:r w:rsidRPr="00ED70B6">
              <w:rPr>
                <w:szCs w:val="28"/>
                <w:lang w:val="uk-UA"/>
              </w:rPr>
              <w:t xml:space="preserve"> Н., Бойко Ю. та інші)</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r w:rsidRPr="00ED70B6">
              <w:rPr>
                <w:szCs w:val="28"/>
                <w:lang w:val="uk-UA"/>
              </w:rPr>
              <w:t>Цимбалюк М.М.</w:t>
            </w:r>
          </w:p>
          <w:p w:rsidR="001F7E24" w:rsidRPr="00ED70B6" w:rsidRDefault="001F7E24" w:rsidP="00FC058E">
            <w:pPr>
              <w:keepNext/>
              <w:jc w:val="center"/>
              <w:rPr>
                <w:szCs w:val="28"/>
                <w:lang w:val="uk-UA"/>
              </w:rPr>
            </w:pP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szCs w:val="28"/>
                <w:lang w:val="uk-UA"/>
              </w:rPr>
            </w:pPr>
            <w:r>
              <w:rPr>
                <w:szCs w:val="28"/>
                <w:lang w:val="uk-UA"/>
              </w:rPr>
              <w:t>Осадчук А.В.</w:t>
            </w:r>
            <w:r w:rsidRPr="00ED70B6">
              <w:rPr>
                <w:szCs w:val="28"/>
                <w:lang w:val="uk-UA"/>
              </w:rPr>
              <w:t xml:space="preserve"> Дворник Л.П.</w:t>
            </w: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ED70B6" w:rsidRDefault="001F7E24" w:rsidP="00FC058E">
            <w:pPr>
              <w:jc w:val="both"/>
              <w:rPr>
                <w:szCs w:val="28"/>
                <w:lang w:val="uk-UA"/>
              </w:rPr>
            </w:pPr>
            <w:r w:rsidRPr="00ED70B6">
              <w:rPr>
                <w:szCs w:val="28"/>
                <w:lang w:val="uk-UA"/>
              </w:rPr>
              <w:t xml:space="preserve">Проект Закону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погашення недоїмки платниками єдиного внеску, які перебувають на обліку в органах доходів і зборів, розташованих на території Донецької та Луганської областей, підконтрольній українській владі) (р. № 2107, </w:t>
            </w:r>
            <w:proofErr w:type="spellStart"/>
            <w:r w:rsidRPr="00ED70B6">
              <w:rPr>
                <w:szCs w:val="28"/>
                <w:lang w:val="uk-UA"/>
              </w:rPr>
              <w:t>н.д</w:t>
            </w:r>
            <w:proofErr w:type="spellEnd"/>
            <w:r w:rsidRPr="00ED70B6">
              <w:rPr>
                <w:szCs w:val="28"/>
                <w:lang w:val="uk-UA"/>
              </w:rPr>
              <w:t xml:space="preserve">. </w:t>
            </w:r>
            <w:proofErr w:type="spellStart"/>
            <w:r w:rsidRPr="00ED70B6">
              <w:rPr>
                <w:szCs w:val="28"/>
                <w:lang w:val="uk-UA"/>
              </w:rPr>
              <w:t>Шахов</w:t>
            </w:r>
            <w:proofErr w:type="spellEnd"/>
            <w:r w:rsidRPr="00ED70B6">
              <w:rPr>
                <w:szCs w:val="28"/>
                <w:lang w:val="uk-UA"/>
              </w:rPr>
              <w:t xml:space="preserve"> С. та інші)</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r w:rsidRPr="00ED70B6">
              <w:rPr>
                <w:szCs w:val="28"/>
                <w:lang w:val="uk-UA"/>
              </w:rPr>
              <w:t>Цимбалюк М.М.</w:t>
            </w:r>
          </w:p>
          <w:p w:rsidR="001F7E24" w:rsidRPr="00ED70B6" w:rsidRDefault="001F7E24" w:rsidP="00FC058E">
            <w:pPr>
              <w:keepNext/>
              <w:jc w:val="center"/>
              <w:rPr>
                <w:szCs w:val="28"/>
                <w:lang w:val="uk-UA"/>
              </w:rPr>
            </w:pP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szCs w:val="28"/>
                <w:lang w:val="uk-UA"/>
              </w:rPr>
            </w:pPr>
            <w:r w:rsidRPr="00ED70B6">
              <w:rPr>
                <w:szCs w:val="28"/>
                <w:lang w:val="uk-UA"/>
              </w:rPr>
              <w:t>Руденко І.О.</w:t>
            </w: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ED70B6">
              <w:rPr>
                <w:szCs w:val="28"/>
                <w:lang w:val="uk-UA"/>
              </w:rPr>
              <w:t xml:space="preserve">Проект Закону про внесення змін до Податкового кодексу України (щодо надання пільг по сплаті податку на землю для юридичних осіб - санітарно-курортних та оздоровчих закладів, що знаходяться у власності профспілкових організацій всіх форм власності) (р. № 2111, </w:t>
            </w:r>
            <w:proofErr w:type="spellStart"/>
            <w:r w:rsidRPr="00ED70B6">
              <w:rPr>
                <w:szCs w:val="28"/>
                <w:lang w:val="uk-UA"/>
              </w:rPr>
              <w:t>н.д</w:t>
            </w:r>
            <w:proofErr w:type="spellEnd"/>
            <w:r w:rsidRPr="00ED70B6">
              <w:rPr>
                <w:szCs w:val="28"/>
                <w:lang w:val="uk-UA"/>
              </w:rPr>
              <w:t>. Соболєв С.)</w:t>
            </w:r>
          </w:p>
          <w:p w:rsidR="001F7E24" w:rsidRPr="00ED70B6" w:rsidRDefault="001F7E24" w:rsidP="00FC058E">
            <w:pPr>
              <w:jc w:val="both"/>
              <w:rPr>
                <w:szCs w:val="28"/>
                <w:lang w:val="uk-UA"/>
              </w:rPr>
            </w:pP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r w:rsidRPr="00ED70B6">
              <w:rPr>
                <w:szCs w:val="28"/>
                <w:lang w:val="uk-UA"/>
              </w:rPr>
              <w:t>Цимбалюк М.М.</w:t>
            </w:r>
          </w:p>
          <w:p w:rsidR="001F7E24" w:rsidRPr="00ED70B6" w:rsidRDefault="001F7E24" w:rsidP="00FC058E">
            <w:pPr>
              <w:keepNext/>
              <w:jc w:val="center"/>
              <w:rPr>
                <w:szCs w:val="28"/>
                <w:lang w:val="uk-UA"/>
              </w:rPr>
            </w:pP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szCs w:val="28"/>
                <w:lang w:val="uk-UA"/>
              </w:rPr>
            </w:pPr>
            <w:r w:rsidRPr="00ED70B6">
              <w:rPr>
                <w:szCs w:val="28"/>
              </w:rPr>
              <w:t>Бондар Д.С.</w:t>
            </w: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Pr="00ED70B6" w:rsidRDefault="001F7E24" w:rsidP="00FC058E">
            <w:pPr>
              <w:jc w:val="both"/>
              <w:rPr>
                <w:szCs w:val="28"/>
                <w:lang w:val="uk-UA"/>
              </w:rPr>
            </w:pPr>
            <w:r w:rsidRPr="00ED70B6">
              <w:rPr>
                <w:szCs w:val="28"/>
                <w:lang w:val="uk-UA"/>
              </w:rPr>
              <w:t xml:space="preserve">Проект Закону про внесення змін до деяких законодавчих актів України про порядок примусового виконання рішення суду у трудових спорах ( р. № 2112, </w:t>
            </w:r>
            <w:proofErr w:type="spellStart"/>
            <w:r w:rsidRPr="00ED70B6">
              <w:rPr>
                <w:szCs w:val="28"/>
                <w:lang w:val="uk-UA"/>
              </w:rPr>
              <w:t>н.д</w:t>
            </w:r>
            <w:proofErr w:type="spellEnd"/>
            <w:r w:rsidRPr="00ED70B6">
              <w:rPr>
                <w:szCs w:val="28"/>
                <w:lang w:val="uk-UA"/>
              </w:rPr>
              <w:t>. Соболєв С.)</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rPr>
            </w:pPr>
            <w:proofErr w:type="spellStart"/>
            <w:r w:rsidRPr="00ED70B6">
              <w:rPr>
                <w:szCs w:val="28"/>
              </w:rPr>
              <w:t>Струневич</w:t>
            </w:r>
            <w:proofErr w:type="spellEnd"/>
            <w:r w:rsidRPr="00ED70B6">
              <w:rPr>
                <w:szCs w:val="28"/>
              </w:rPr>
              <w:t xml:space="preserve"> В.О.</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ED70B6" w:rsidRDefault="001F7E24" w:rsidP="00FC058E">
            <w:pPr>
              <w:keepNext/>
              <w:jc w:val="center"/>
              <w:rPr>
                <w:szCs w:val="28"/>
              </w:rPr>
            </w:pPr>
            <w:r w:rsidRPr="00ED70B6">
              <w:rPr>
                <w:szCs w:val="28"/>
              </w:rPr>
              <w:t>Бондар Д.С.</w:t>
            </w:r>
          </w:p>
          <w:p w:rsidR="001F7E24" w:rsidRPr="00ED70B6" w:rsidRDefault="001F7E24" w:rsidP="00FC058E">
            <w:pPr>
              <w:jc w:val="center"/>
              <w:rPr>
                <w:szCs w:val="28"/>
              </w:rPr>
            </w:pP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ED70B6">
              <w:rPr>
                <w:szCs w:val="28"/>
                <w:lang w:val="uk-UA"/>
              </w:rPr>
              <w:t xml:space="preserve">Проект Постанови про питання термінового вжиття заходів для забезпечення захисту прав та інтересів дітей, які постраждали внаслідок воєнних дій та збройних конфліктів (р. № 2117, </w:t>
            </w:r>
            <w:proofErr w:type="spellStart"/>
            <w:r w:rsidRPr="00ED70B6">
              <w:rPr>
                <w:szCs w:val="28"/>
                <w:lang w:val="uk-UA"/>
              </w:rPr>
              <w:t>н.д</w:t>
            </w:r>
            <w:proofErr w:type="spellEnd"/>
            <w:r w:rsidRPr="00ED70B6">
              <w:rPr>
                <w:szCs w:val="28"/>
                <w:lang w:val="uk-UA"/>
              </w:rPr>
              <w:t xml:space="preserve">. Гриб В., </w:t>
            </w:r>
            <w:proofErr w:type="spellStart"/>
            <w:r w:rsidRPr="00ED70B6">
              <w:rPr>
                <w:szCs w:val="28"/>
                <w:lang w:val="uk-UA"/>
              </w:rPr>
              <w:t>Новинський</w:t>
            </w:r>
            <w:proofErr w:type="spellEnd"/>
            <w:r w:rsidRPr="00ED70B6">
              <w:rPr>
                <w:szCs w:val="28"/>
                <w:lang w:val="uk-UA"/>
              </w:rPr>
              <w:t xml:space="preserve"> В. та інші)</w:t>
            </w:r>
          </w:p>
          <w:p w:rsidR="001F7E24" w:rsidRPr="00ED70B6" w:rsidRDefault="001F7E24" w:rsidP="00FC058E">
            <w:pPr>
              <w:jc w:val="both"/>
              <w:rPr>
                <w:szCs w:val="28"/>
                <w:lang w:val="uk-UA"/>
              </w:rPr>
            </w:pP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proofErr w:type="spellStart"/>
            <w:r w:rsidRPr="00ED70B6">
              <w:rPr>
                <w:szCs w:val="28"/>
              </w:rPr>
              <w:t>Струневич</w:t>
            </w:r>
            <w:proofErr w:type="spellEnd"/>
            <w:r w:rsidRPr="00ED70B6">
              <w:rPr>
                <w:szCs w:val="28"/>
              </w:rPr>
              <w:t xml:space="preserve"> В.О.</w:t>
            </w: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szCs w:val="28"/>
                <w:lang w:val="uk-UA"/>
              </w:rPr>
            </w:pPr>
            <w:r w:rsidRPr="00ED70B6">
              <w:rPr>
                <w:szCs w:val="28"/>
                <w:lang w:val="uk-UA"/>
              </w:rPr>
              <w:t>Осадчук А.В.</w:t>
            </w: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ED70B6">
              <w:rPr>
                <w:szCs w:val="28"/>
                <w:lang w:val="uk-UA"/>
              </w:rPr>
              <w:t xml:space="preserve">Проект Постанови про забезпечення виконання рішень Конституційного Суду України у сфері соціального захисту населення (р. № 2124, </w:t>
            </w:r>
            <w:proofErr w:type="spellStart"/>
            <w:r w:rsidRPr="00ED70B6">
              <w:rPr>
                <w:szCs w:val="28"/>
                <w:lang w:val="uk-UA"/>
              </w:rPr>
              <w:t>Королевська</w:t>
            </w:r>
            <w:proofErr w:type="spellEnd"/>
            <w:r w:rsidRPr="00ED70B6">
              <w:rPr>
                <w:szCs w:val="28"/>
                <w:lang w:val="uk-UA"/>
              </w:rPr>
              <w:t xml:space="preserve"> Н., Шуфрич Н. та інші)</w:t>
            </w:r>
          </w:p>
          <w:p w:rsidR="001F7E24" w:rsidRPr="00ED70B6" w:rsidRDefault="001F7E24" w:rsidP="00FC058E">
            <w:pPr>
              <w:jc w:val="both"/>
              <w:rPr>
                <w:szCs w:val="28"/>
                <w:lang w:val="uk-UA"/>
              </w:rPr>
            </w:pP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proofErr w:type="spellStart"/>
            <w:r w:rsidRPr="00ED70B6">
              <w:rPr>
                <w:szCs w:val="28"/>
              </w:rPr>
              <w:t>Струневич</w:t>
            </w:r>
            <w:proofErr w:type="spellEnd"/>
            <w:r w:rsidRPr="00ED70B6">
              <w:rPr>
                <w:szCs w:val="28"/>
              </w:rPr>
              <w:t xml:space="preserve"> В.О.</w:t>
            </w:r>
          </w:p>
        </w:tc>
        <w:tc>
          <w:tcPr>
            <w:tcW w:w="2176" w:type="dxa"/>
            <w:shd w:val="clear" w:color="auto" w:fill="auto"/>
          </w:tcPr>
          <w:p w:rsidR="001F7E24" w:rsidRPr="00ED70B6" w:rsidRDefault="001F7E24" w:rsidP="00FC058E">
            <w:pPr>
              <w:jc w:val="center"/>
              <w:rPr>
                <w:szCs w:val="28"/>
                <w:lang w:val="uk-UA"/>
              </w:rPr>
            </w:pPr>
            <w:r w:rsidRPr="00ED70B6">
              <w:rPr>
                <w:szCs w:val="28"/>
                <w:lang w:val="uk-UA"/>
              </w:rPr>
              <w:t>Ковжарова Е. В.</w:t>
            </w:r>
          </w:p>
          <w:p w:rsidR="001F7E24" w:rsidRPr="00ED70B6" w:rsidRDefault="001F7E24" w:rsidP="00FC058E">
            <w:pPr>
              <w:jc w:val="center"/>
              <w:rPr>
                <w:szCs w:val="28"/>
                <w:lang w:val="uk-UA"/>
              </w:rPr>
            </w:pPr>
            <w:r w:rsidRPr="00ED70B6">
              <w:rPr>
                <w:szCs w:val="28"/>
                <w:lang w:val="uk-UA"/>
              </w:rPr>
              <w:t>Удод Т.І.</w:t>
            </w:r>
          </w:p>
        </w:tc>
        <w:tc>
          <w:tcPr>
            <w:tcW w:w="1778" w:type="dxa"/>
            <w:gridSpan w:val="2"/>
            <w:shd w:val="clear" w:color="auto" w:fill="auto"/>
          </w:tcPr>
          <w:p w:rsidR="001F7E24" w:rsidRPr="00ED70B6" w:rsidRDefault="001F7E24" w:rsidP="00FC058E">
            <w:pPr>
              <w:jc w:val="center"/>
              <w:rPr>
                <w:lang w:val="uk-UA"/>
              </w:rPr>
            </w:pPr>
          </w:p>
        </w:tc>
      </w:tr>
      <w:tr w:rsidR="001F7E24" w:rsidRPr="00ED70B6" w:rsidTr="008324B1">
        <w:trPr>
          <w:jc w:val="center"/>
        </w:trPr>
        <w:tc>
          <w:tcPr>
            <w:tcW w:w="988" w:type="dxa"/>
            <w:gridSpan w:val="2"/>
            <w:shd w:val="clear" w:color="auto" w:fill="auto"/>
          </w:tcPr>
          <w:p w:rsidR="001F7E24" w:rsidRPr="00ED70B6" w:rsidRDefault="001F7E24" w:rsidP="00FC058E">
            <w:pPr>
              <w:numPr>
                <w:ilvl w:val="0"/>
                <w:numId w:val="19"/>
              </w:numPr>
              <w:shd w:val="clear" w:color="auto" w:fill="FFFFFF"/>
              <w:ind w:left="0" w:firstLine="0"/>
              <w:jc w:val="center"/>
              <w:rPr>
                <w:szCs w:val="28"/>
                <w:lang w:val="uk-UA"/>
              </w:rPr>
            </w:pPr>
          </w:p>
        </w:tc>
        <w:tc>
          <w:tcPr>
            <w:tcW w:w="6562" w:type="dxa"/>
            <w:shd w:val="clear" w:color="auto" w:fill="auto"/>
          </w:tcPr>
          <w:p w:rsidR="001F7E24" w:rsidRDefault="001F7E24" w:rsidP="00FC058E">
            <w:pPr>
              <w:jc w:val="both"/>
              <w:rPr>
                <w:szCs w:val="28"/>
                <w:lang w:val="uk-UA"/>
              </w:rPr>
            </w:pPr>
            <w:r w:rsidRPr="00ED70B6">
              <w:rPr>
                <w:szCs w:val="28"/>
                <w:lang w:val="uk-UA"/>
              </w:rPr>
              <w:t xml:space="preserve">Проект Закону про внесення змін до Закону України "Про Державний бюджет України на 2019 рік" щодо підвищення державних соціальних стандартів (р. № 2125, </w:t>
            </w:r>
            <w:proofErr w:type="spellStart"/>
            <w:r w:rsidRPr="00ED70B6">
              <w:rPr>
                <w:szCs w:val="28"/>
                <w:lang w:val="uk-UA"/>
              </w:rPr>
              <w:t>Королевська</w:t>
            </w:r>
            <w:proofErr w:type="spellEnd"/>
            <w:r w:rsidRPr="00ED70B6">
              <w:rPr>
                <w:szCs w:val="28"/>
                <w:lang w:val="uk-UA"/>
              </w:rPr>
              <w:t xml:space="preserve"> Н., Шуфрич Н. та інші)</w:t>
            </w:r>
          </w:p>
          <w:p w:rsidR="001F7E24" w:rsidRDefault="001F7E24" w:rsidP="00FC058E">
            <w:pPr>
              <w:jc w:val="both"/>
              <w:rPr>
                <w:szCs w:val="28"/>
                <w:lang w:val="uk-UA"/>
              </w:rPr>
            </w:pPr>
          </w:p>
          <w:p w:rsidR="001F7E24" w:rsidRPr="00ED70B6" w:rsidRDefault="001F7E24" w:rsidP="00FC058E">
            <w:pPr>
              <w:jc w:val="both"/>
              <w:rPr>
                <w:szCs w:val="28"/>
                <w:lang w:val="uk-UA"/>
              </w:rPr>
            </w:pP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ED70B6" w:rsidRDefault="001F7E24" w:rsidP="00FC058E">
            <w:pPr>
              <w:keepNext/>
              <w:jc w:val="center"/>
              <w:rPr>
                <w:szCs w:val="28"/>
                <w:lang w:val="uk-UA"/>
              </w:rPr>
            </w:pPr>
            <w:proofErr w:type="spellStart"/>
            <w:r w:rsidRPr="00ED70B6">
              <w:rPr>
                <w:szCs w:val="28"/>
              </w:rPr>
              <w:t>Струневич</w:t>
            </w:r>
            <w:proofErr w:type="spellEnd"/>
            <w:r w:rsidRPr="00ED70B6">
              <w:rPr>
                <w:szCs w:val="28"/>
              </w:rPr>
              <w:t xml:space="preserve"> В.О.</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ED70B6" w:rsidRDefault="001F7E24" w:rsidP="00FC058E">
            <w:pPr>
              <w:keepNext/>
              <w:jc w:val="center"/>
              <w:rPr>
                <w:szCs w:val="28"/>
              </w:rPr>
            </w:pPr>
            <w:r w:rsidRPr="00ED70B6">
              <w:rPr>
                <w:szCs w:val="28"/>
              </w:rPr>
              <w:t>Бондар Д.С.</w:t>
            </w:r>
          </w:p>
          <w:p w:rsidR="001F7E24" w:rsidRPr="00ED70B6" w:rsidRDefault="001F7E24" w:rsidP="00FC058E">
            <w:pPr>
              <w:jc w:val="center"/>
              <w:rPr>
                <w:szCs w:val="28"/>
                <w:lang w:val="uk-UA"/>
              </w:rPr>
            </w:pPr>
            <w:r w:rsidRPr="00ED70B6">
              <w:rPr>
                <w:szCs w:val="28"/>
              </w:rPr>
              <w:t>Самойлик Ю.В.</w:t>
            </w:r>
          </w:p>
        </w:tc>
        <w:tc>
          <w:tcPr>
            <w:tcW w:w="1778" w:type="dxa"/>
            <w:gridSpan w:val="2"/>
            <w:shd w:val="clear" w:color="auto" w:fill="auto"/>
          </w:tcPr>
          <w:p w:rsidR="001F7E24" w:rsidRPr="00ED70B6" w:rsidRDefault="001F7E24" w:rsidP="00FC058E">
            <w:pPr>
              <w:jc w:val="center"/>
              <w:rPr>
                <w:lang w:val="uk-UA"/>
              </w:rPr>
            </w:pPr>
          </w:p>
        </w:tc>
      </w:tr>
      <w:tr w:rsidR="001F7E24" w:rsidRPr="00003141" w:rsidTr="00FC058E">
        <w:trPr>
          <w:jc w:val="center"/>
        </w:trPr>
        <w:tc>
          <w:tcPr>
            <w:tcW w:w="15488" w:type="dxa"/>
            <w:gridSpan w:val="8"/>
            <w:shd w:val="clear" w:color="auto" w:fill="auto"/>
          </w:tcPr>
          <w:p w:rsidR="001F7E24" w:rsidRDefault="001F7E24" w:rsidP="00FC058E">
            <w:pPr>
              <w:shd w:val="clear" w:color="auto" w:fill="FFFFFF"/>
              <w:jc w:val="center"/>
              <w:rPr>
                <w:b/>
                <w:szCs w:val="28"/>
                <w:lang w:val="uk-UA"/>
              </w:rPr>
            </w:pPr>
            <w:r w:rsidRPr="00003141">
              <w:rPr>
                <w:b/>
                <w:szCs w:val="28"/>
                <w:lang w:val="uk-UA"/>
              </w:rPr>
              <w:t>Розділ ІІІ. Питання, які передбачається розглянути на виїзних засіданнях Комітету</w:t>
            </w:r>
          </w:p>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5"/>
              </w:numPr>
              <w:shd w:val="clear" w:color="auto" w:fill="FFFFFF"/>
              <w:jc w:val="center"/>
              <w:rPr>
                <w:szCs w:val="28"/>
                <w:lang w:val="uk-UA"/>
              </w:rPr>
            </w:pPr>
          </w:p>
        </w:tc>
        <w:tc>
          <w:tcPr>
            <w:tcW w:w="6562" w:type="dxa"/>
            <w:shd w:val="clear" w:color="auto" w:fill="auto"/>
          </w:tcPr>
          <w:p w:rsidR="001F7E24" w:rsidRPr="00003141" w:rsidRDefault="001F7E24" w:rsidP="008324B1">
            <w:pPr>
              <w:shd w:val="clear" w:color="auto" w:fill="FFFFFF"/>
              <w:jc w:val="both"/>
              <w:rPr>
                <w:szCs w:val="28"/>
                <w:lang w:val="uk-UA"/>
              </w:rPr>
            </w:pPr>
            <w:r w:rsidRPr="002B6970">
              <w:rPr>
                <w:szCs w:val="28"/>
                <w:shd w:val="clear" w:color="auto" w:fill="FFFFFF"/>
                <w:lang w:val="uk-UA"/>
              </w:rPr>
              <w:t xml:space="preserve">Виїзне засідання Комітету до Луганської та Донецької </w:t>
            </w:r>
            <w:r w:rsidRPr="008324B1">
              <w:rPr>
                <w:szCs w:val="28"/>
                <w:shd w:val="clear" w:color="auto" w:fill="FFFFFF"/>
                <w:lang w:val="uk-UA"/>
              </w:rPr>
              <w:t xml:space="preserve">області </w:t>
            </w:r>
            <w:r w:rsidRPr="008324B1">
              <w:rPr>
                <w:szCs w:val="28"/>
                <w:lang w:val="uk-UA"/>
              </w:rPr>
              <w:t>та інші області</w:t>
            </w:r>
          </w:p>
        </w:tc>
        <w:tc>
          <w:tcPr>
            <w:tcW w:w="1457" w:type="dxa"/>
            <w:shd w:val="clear" w:color="auto" w:fill="auto"/>
          </w:tcPr>
          <w:p w:rsidR="001F7E24" w:rsidRPr="00003141" w:rsidRDefault="001F7E24" w:rsidP="00FC058E">
            <w:pPr>
              <w:shd w:val="clear" w:color="auto" w:fill="FFFFFF"/>
              <w:jc w:val="center"/>
              <w:rPr>
                <w:szCs w:val="28"/>
                <w:lang w:val="uk-UA"/>
              </w:rPr>
            </w:pPr>
            <w:r w:rsidRPr="00ED70B6">
              <w:rPr>
                <w:szCs w:val="28"/>
                <w:lang w:val="uk-UA"/>
              </w:rPr>
              <w:t>протягом сесії</w:t>
            </w:r>
          </w:p>
        </w:tc>
        <w:tc>
          <w:tcPr>
            <w:tcW w:w="2527" w:type="dxa"/>
            <w:shd w:val="clear" w:color="auto" w:fill="auto"/>
          </w:tcPr>
          <w:p w:rsidR="001F7E24" w:rsidRPr="00003141" w:rsidRDefault="001F7E24" w:rsidP="00FC058E">
            <w:pPr>
              <w:shd w:val="clear" w:color="auto" w:fill="FFFFFF"/>
              <w:jc w:val="center"/>
              <w:rPr>
                <w:szCs w:val="28"/>
                <w:lang w:val="uk-UA"/>
              </w:rPr>
            </w:pPr>
            <w:proofErr w:type="spellStart"/>
            <w:r w:rsidRPr="006F4070">
              <w:rPr>
                <w:szCs w:val="28"/>
                <w:lang w:val="uk-UA"/>
              </w:rPr>
              <w:t>Королевська</w:t>
            </w:r>
            <w:proofErr w:type="spellEnd"/>
            <w:r w:rsidRPr="006F4070">
              <w:rPr>
                <w:szCs w:val="28"/>
                <w:lang w:val="uk-UA"/>
              </w:rPr>
              <w:t xml:space="preserve"> Н.Ю.</w:t>
            </w:r>
          </w:p>
        </w:tc>
        <w:tc>
          <w:tcPr>
            <w:tcW w:w="2176" w:type="dxa"/>
            <w:shd w:val="clear" w:color="auto" w:fill="auto"/>
          </w:tcPr>
          <w:p w:rsidR="001F7E24" w:rsidRPr="00003141" w:rsidRDefault="001F7E24" w:rsidP="00FC058E">
            <w:pPr>
              <w:shd w:val="clear" w:color="auto" w:fill="FFFFFF"/>
              <w:jc w:val="center"/>
              <w:rPr>
                <w:szCs w:val="28"/>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FC058E">
        <w:trPr>
          <w:jc w:val="center"/>
        </w:trPr>
        <w:tc>
          <w:tcPr>
            <w:tcW w:w="15488" w:type="dxa"/>
            <w:gridSpan w:val="8"/>
            <w:shd w:val="clear" w:color="auto" w:fill="auto"/>
          </w:tcPr>
          <w:p w:rsidR="008324B1" w:rsidRDefault="008324B1" w:rsidP="00FC058E">
            <w:pPr>
              <w:shd w:val="clear" w:color="auto" w:fill="FFFFFF"/>
              <w:jc w:val="center"/>
              <w:rPr>
                <w:b/>
                <w:szCs w:val="28"/>
                <w:lang w:val="uk-UA"/>
              </w:rPr>
            </w:pPr>
          </w:p>
          <w:p w:rsidR="001F7E24" w:rsidRPr="00003141" w:rsidRDefault="001F7E24" w:rsidP="00FC058E">
            <w:pPr>
              <w:shd w:val="clear" w:color="auto" w:fill="FFFFFF"/>
              <w:jc w:val="center"/>
              <w:rPr>
                <w:b/>
                <w:szCs w:val="28"/>
                <w:lang w:val="uk-UA"/>
              </w:rPr>
            </w:pPr>
            <w:r w:rsidRPr="00003141">
              <w:rPr>
                <w:b/>
                <w:szCs w:val="28"/>
                <w:lang w:val="uk-UA"/>
              </w:rPr>
              <w:t>Розділ IV. Питання, які розглядаються Комітетом у порядку контролю</w:t>
            </w:r>
          </w:p>
          <w:p w:rsidR="001F7E24" w:rsidRDefault="001F7E24" w:rsidP="00FC058E">
            <w:pPr>
              <w:shd w:val="clear" w:color="auto" w:fill="FFFFFF"/>
              <w:jc w:val="center"/>
              <w:rPr>
                <w:b/>
                <w:szCs w:val="28"/>
                <w:lang w:val="uk-UA"/>
              </w:rPr>
            </w:pPr>
            <w:r w:rsidRPr="00003141">
              <w:rPr>
                <w:b/>
                <w:szCs w:val="28"/>
                <w:lang w:val="uk-UA"/>
              </w:rPr>
              <w:t>за виконанням законів, постанов Верховної Ради України, власних рішень</w:t>
            </w:r>
          </w:p>
          <w:p w:rsidR="008324B1" w:rsidRPr="00003141" w:rsidRDefault="008324B1" w:rsidP="00FC058E">
            <w:pPr>
              <w:shd w:val="clear" w:color="auto" w:fill="FFFFFF"/>
              <w:jc w:val="center"/>
              <w:rPr>
                <w:b/>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2"/>
              </w:numPr>
              <w:shd w:val="clear" w:color="auto" w:fill="FFFFFF"/>
              <w:jc w:val="both"/>
              <w:rPr>
                <w:szCs w:val="28"/>
                <w:lang w:val="uk-UA"/>
              </w:rPr>
            </w:pPr>
          </w:p>
        </w:tc>
        <w:tc>
          <w:tcPr>
            <w:tcW w:w="6562" w:type="dxa"/>
            <w:shd w:val="clear" w:color="auto" w:fill="auto"/>
          </w:tcPr>
          <w:p w:rsidR="001F7E24" w:rsidRPr="00003141" w:rsidRDefault="001F7E24" w:rsidP="00FC058E">
            <w:pPr>
              <w:jc w:val="both"/>
              <w:rPr>
                <w:szCs w:val="28"/>
                <w:lang w:val="uk-UA"/>
              </w:rPr>
            </w:pPr>
            <w:r>
              <w:rPr>
                <w:szCs w:val="28"/>
                <w:lang w:val="uk-UA"/>
              </w:rPr>
              <w:t>Про стан виконання підпункту 2 пункту 9 розділу II «Прикінцеві та перехідні положення» Закону України «Про внесення змін до деяких законодавчих актів України щодо підвищення пенсій» від 03 жовтня         2017 року № 2148-VIII</w:t>
            </w:r>
            <w:r>
              <w:rPr>
                <w:lang w:val="uk-UA"/>
              </w:rPr>
              <w:t xml:space="preserve"> </w:t>
            </w:r>
            <w:r>
              <w:rPr>
                <w:szCs w:val="28"/>
                <w:lang w:val="uk-UA"/>
              </w:rPr>
              <w:t>щодо підвищення і осучаснення пенсій військовим пенсіонерам»</w:t>
            </w:r>
          </w:p>
        </w:tc>
        <w:tc>
          <w:tcPr>
            <w:tcW w:w="1457" w:type="dxa"/>
            <w:shd w:val="clear" w:color="auto" w:fill="auto"/>
          </w:tcPr>
          <w:p w:rsidR="001F7E24" w:rsidRPr="00003141" w:rsidRDefault="001F7E24" w:rsidP="00FC058E">
            <w:pPr>
              <w:jc w:val="center"/>
              <w:rPr>
                <w:i/>
                <w:sz w:val="24"/>
                <w:lang w:val="uk-UA"/>
              </w:rPr>
            </w:pPr>
            <w:r w:rsidRPr="00ED70B6">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333C8D">
              <w:rPr>
                <w:szCs w:val="28"/>
                <w:lang w:val="uk-UA"/>
              </w:rPr>
              <w:t>Цимбалюк М.М.</w:t>
            </w:r>
          </w:p>
        </w:tc>
        <w:tc>
          <w:tcPr>
            <w:tcW w:w="2176" w:type="dxa"/>
            <w:shd w:val="clear" w:color="auto" w:fill="auto"/>
          </w:tcPr>
          <w:p w:rsidR="001F7E24" w:rsidRPr="00003141" w:rsidRDefault="001F7E24" w:rsidP="00FC058E">
            <w:pPr>
              <w:jc w:val="center"/>
              <w:rPr>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2"/>
              </w:numPr>
              <w:shd w:val="clear" w:color="auto" w:fill="FFFFFF"/>
              <w:jc w:val="both"/>
              <w:rPr>
                <w:szCs w:val="28"/>
                <w:lang w:val="uk-UA"/>
              </w:rPr>
            </w:pPr>
          </w:p>
        </w:tc>
        <w:tc>
          <w:tcPr>
            <w:tcW w:w="6562" w:type="dxa"/>
            <w:shd w:val="clear" w:color="auto" w:fill="auto"/>
          </w:tcPr>
          <w:p w:rsidR="001F7E24" w:rsidRDefault="001F7E24" w:rsidP="00FC058E">
            <w:pPr>
              <w:jc w:val="both"/>
              <w:rPr>
                <w:szCs w:val="28"/>
                <w:lang w:val="uk-UA"/>
              </w:rPr>
            </w:pPr>
            <w:r>
              <w:rPr>
                <w:szCs w:val="28"/>
                <w:lang w:val="uk-UA"/>
              </w:rPr>
              <w:t>Про стан виконання рішень Конституційного Суду України:</w:t>
            </w:r>
          </w:p>
          <w:p w:rsidR="001F7E24" w:rsidRDefault="001F7E24" w:rsidP="00FC058E">
            <w:pPr>
              <w:jc w:val="both"/>
              <w:rPr>
                <w:szCs w:val="28"/>
                <w:lang w:val="uk-UA"/>
              </w:rPr>
            </w:pPr>
            <w:r>
              <w:rPr>
                <w:szCs w:val="28"/>
                <w:lang w:val="uk-UA"/>
              </w:rPr>
              <w:t>- від 17 липня 2018 року № 6-р/2018 у справі № 1-11/2018 (3830/15) з відновлення пільг учасникам ліквідації наслідків аварії на Чорнобильській АЕС, які працювали у зоні відчуження, та особам, які постраждали внаслідок Чорнобильської катастрофи, в частині їх соціального захисту;</w:t>
            </w:r>
          </w:p>
          <w:p w:rsidR="001F7E24" w:rsidRDefault="001F7E24" w:rsidP="00FC058E">
            <w:pPr>
              <w:jc w:val="both"/>
              <w:rPr>
                <w:szCs w:val="28"/>
                <w:lang w:val="uk-UA"/>
              </w:rPr>
            </w:pPr>
            <w:r>
              <w:rPr>
                <w:szCs w:val="28"/>
                <w:lang w:val="uk-UA"/>
              </w:rPr>
              <w:t>- від 25 квітня 2019 року № 1-р(ІІ)/2019 у справі №3-14/2019(402/19, 1737/19) щодо відповідності Конституції України (конституційності) положень частини третьої статті 59 Закону України «Про статус і соціальний захист громадян, які постраждали внаслідок Чорнобильської катастрофи» від 28 лютого 1991 року № 796–XII зі змінами;</w:t>
            </w:r>
          </w:p>
          <w:p w:rsidR="001F7E24" w:rsidRPr="00003141" w:rsidRDefault="001F7E24" w:rsidP="00FC058E">
            <w:pPr>
              <w:jc w:val="both"/>
              <w:rPr>
                <w:szCs w:val="28"/>
                <w:lang w:val="uk-UA"/>
              </w:rPr>
            </w:pPr>
            <w:r>
              <w:rPr>
                <w:szCs w:val="28"/>
                <w:lang w:val="uk-UA"/>
              </w:rPr>
              <w:t>- від 18 грудня 2018 року № 12-р/2018 у справі № 1-6/2018(2791/15)</w:t>
            </w:r>
            <w:r w:rsidRPr="00507E31">
              <w:rPr>
                <w:szCs w:val="28"/>
                <w:lang w:val="uk-UA"/>
              </w:rPr>
              <w:t xml:space="preserve"> </w:t>
            </w:r>
            <w:r>
              <w:rPr>
                <w:szCs w:val="28"/>
                <w:lang w:val="uk-UA"/>
              </w:rPr>
              <w:t>щодо відповідності Конституції України (конституційності) пункту 9 розділу I Закону України «Про внесення змін та визнання такими, що втратили чинність, деяких законодавчих актів України» від 28 грудня 2014 року № 76-VIII (справа про соціальний захист ветеранів війни та членів їхніх сімей)</w:t>
            </w:r>
          </w:p>
        </w:tc>
        <w:tc>
          <w:tcPr>
            <w:tcW w:w="1457" w:type="dxa"/>
            <w:shd w:val="clear" w:color="auto" w:fill="auto"/>
          </w:tcPr>
          <w:p w:rsidR="001F7E24" w:rsidRPr="00003141" w:rsidRDefault="001F7E24" w:rsidP="00FC058E">
            <w:pPr>
              <w:jc w:val="center"/>
              <w:rPr>
                <w:i/>
                <w:sz w:val="24"/>
                <w:lang w:val="uk-UA"/>
              </w:rPr>
            </w:pPr>
            <w:r w:rsidRPr="00ED70B6">
              <w:rPr>
                <w:szCs w:val="28"/>
                <w:lang w:val="uk-UA"/>
              </w:rPr>
              <w:t>протягом сесії</w:t>
            </w:r>
          </w:p>
        </w:tc>
        <w:tc>
          <w:tcPr>
            <w:tcW w:w="2527" w:type="dxa"/>
            <w:shd w:val="clear" w:color="auto" w:fill="auto"/>
          </w:tcPr>
          <w:p w:rsidR="001F7E24" w:rsidRPr="00003141" w:rsidRDefault="001F7E24" w:rsidP="00FC058E">
            <w:pPr>
              <w:jc w:val="center"/>
              <w:rPr>
                <w:lang w:val="uk-UA"/>
              </w:rPr>
            </w:pPr>
            <w:r w:rsidRPr="00333C8D">
              <w:rPr>
                <w:szCs w:val="28"/>
                <w:lang w:val="uk-UA"/>
              </w:rPr>
              <w:t>Цимбалюк М.М.</w:t>
            </w:r>
          </w:p>
        </w:tc>
        <w:tc>
          <w:tcPr>
            <w:tcW w:w="2176" w:type="dxa"/>
            <w:shd w:val="clear" w:color="auto" w:fill="auto"/>
          </w:tcPr>
          <w:p w:rsidR="001F7E24" w:rsidRPr="00003141" w:rsidRDefault="001F7E24" w:rsidP="00FC058E">
            <w:pPr>
              <w:jc w:val="center"/>
              <w:rPr>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FC058E">
        <w:trPr>
          <w:jc w:val="center"/>
        </w:trPr>
        <w:tc>
          <w:tcPr>
            <w:tcW w:w="15488" w:type="dxa"/>
            <w:gridSpan w:val="8"/>
            <w:shd w:val="clear" w:color="auto" w:fill="auto"/>
          </w:tcPr>
          <w:p w:rsidR="008324B1" w:rsidRDefault="008324B1" w:rsidP="00FC058E">
            <w:pPr>
              <w:shd w:val="clear" w:color="auto" w:fill="FFFFFF"/>
              <w:jc w:val="center"/>
              <w:rPr>
                <w:b/>
                <w:szCs w:val="28"/>
                <w:lang w:val="uk-UA"/>
              </w:rPr>
            </w:pPr>
          </w:p>
          <w:p w:rsidR="001F7E24" w:rsidRDefault="001F7E24" w:rsidP="00FC058E">
            <w:pPr>
              <w:shd w:val="clear" w:color="auto" w:fill="FFFFFF"/>
              <w:jc w:val="center"/>
              <w:rPr>
                <w:b/>
                <w:szCs w:val="28"/>
                <w:lang w:val="uk-UA"/>
              </w:rPr>
            </w:pPr>
            <w:r w:rsidRPr="00003141">
              <w:rPr>
                <w:b/>
                <w:szCs w:val="28"/>
                <w:lang w:val="uk-UA"/>
              </w:rPr>
              <w:t>Розділ V. Питання (з числа віднесених до відома Комітету), які пропонуються розглянути на парламентських слуханнях у Верховній Раді України та на слуханнях у Комітеті (окремо)</w:t>
            </w:r>
          </w:p>
          <w:p w:rsidR="008324B1" w:rsidRPr="00003141" w:rsidRDefault="008324B1" w:rsidP="00FC058E">
            <w:pPr>
              <w:shd w:val="clear" w:color="auto" w:fill="FFFFFF"/>
              <w:jc w:val="center"/>
              <w:rPr>
                <w:szCs w:val="28"/>
                <w:lang w:val="uk-UA"/>
              </w:rPr>
            </w:pPr>
          </w:p>
        </w:tc>
      </w:tr>
      <w:tr w:rsidR="001F7E24" w:rsidRPr="00003141" w:rsidTr="00FC058E">
        <w:trPr>
          <w:jc w:val="center"/>
        </w:trPr>
        <w:tc>
          <w:tcPr>
            <w:tcW w:w="15488" w:type="dxa"/>
            <w:gridSpan w:val="8"/>
            <w:shd w:val="clear" w:color="auto" w:fill="auto"/>
          </w:tcPr>
          <w:p w:rsidR="001F7E24" w:rsidRDefault="001F7E24" w:rsidP="00FC058E">
            <w:pPr>
              <w:shd w:val="clear" w:color="auto" w:fill="FFFFFF"/>
              <w:jc w:val="center"/>
              <w:rPr>
                <w:b/>
                <w:szCs w:val="28"/>
                <w:lang w:val="uk-UA"/>
              </w:rPr>
            </w:pPr>
            <w:r w:rsidRPr="00003141">
              <w:rPr>
                <w:b/>
                <w:szCs w:val="28"/>
                <w:lang w:val="uk-UA"/>
              </w:rPr>
              <w:t>Парламентські слухання</w:t>
            </w:r>
          </w:p>
          <w:p w:rsidR="008324B1" w:rsidRPr="00003141" w:rsidRDefault="008324B1" w:rsidP="00FC058E">
            <w:pPr>
              <w:shd w:val="clear" w:color="auto" w:fill="FFFFFF"/>
              <w:jc w:val="center"/>
              <w:rPr>
                <w:b/>
                <w:szCs w:val="28"/>
                <w:lang w:val="uk-UA"/>
              </w:rPr>
            </w:pPr>
          </w:p>
        </w:tc>
      </w:tr>
      <w:tr w:rsidR="001F7E24" w:rsidRPr="00003141" w:rsidTr="00FC058E">
        <w:trPr>
          <w:jc w:val="center"/>
        </w:trPr>
        <w:tc>
          <w:tcPr>
            <w:tcW w:w="774" w:type="dxa"/>
            <w:shd w:val="clear" w:color="auto" w:fill="auto"/>
          </w:tcPr>
          <w:p w:rsidR="001F7E24" w:rsidRPr="008324B1" w:rsidRDefault="001F7E24" w:rsidP="00FC058E">
            <w:pPr>
              <w:shd w:val="clear" w:color="auto" w:fill="FFFFFF"/>
              <w:jc w:val="center"/>
              <w:rPr>
                <w:szCs w:val="28"/>
                <w:lang w:val="uk-UA"/>
              </w:rPr>
            </w:pPr>
            <w:r w:rsidRPr="008324B1">
              <w:rPr>
                <w:szCs w:val="28"/>
                <w:lang w:val="uk-UA"/>
              </w:rPr>
              <w:t>1.</w:t>
            </w:r>
          </w:p>
        </w:tc>
        <w:tc>
          <w:tcPr>
            <w:tcW w:w="6776" w:type="dxa"/>
            <w:gridSpan w:val="2"/>
            <w:shd w:val="clear" w:color="auto" w:fill="auto"/>
          </w:tcPr>
          <w:p w:rsidR="008324B1" w:rsidRPr="008324B1" w:rsidRDefault="008B0BCA" w:rsidP="008324B1">
            <w:pPr>
              <w:shd w:val="clear" w:color="auto" w:fill="FFFFFF"/>
              <w:jc w:val="both"/>
              <w:rPr>
                <w:szCs w:val="28"/>
                <w:lang w:val="uk-UA"/>
              </w:rPr>
            </w:pPr>
            <w:r w:rsidRPr="008324B1">
              <w:rPr>
                <w:szCs w:val="28"/>
                <w:lang w:val="uk-UA"/>
              </w:rPr>
              <w:t>Проблеми формування прожиткового мінімуму в Україні</w:t>
            </w:r>
          </w:p>
        </w:tc>
        <w:tc>
          <w:tcPr>
            <w:tcW w:w="1457" w:type="dxa"/>
            <w:shd w:val="clear" w:color="auto" w:fill="auto"/>
          </w:tcPr>
          <w:p w:rsidR="001F7E24" w:rsidRPr="008324B1" w:rsidRDefault="001F7E24" w:rsidP="00FC058E">
            <w:pPr>
              <w:shd w:val="clear" w:color="auto" w:fill="FFFFFF"/>
              <w:jc w:val="center"/>
              <w:rPr>
                <w:b/>
                <w:sz w:val="12"/>
                <w:szCs w:val="12"/>
                <w:lang w:val="uk-UA"/>
              </w:rPr>
            </w:pPr>
            <w:r w:rsidRPr="008324B1">
              <w:rPr>
                <w:szCs w:val="28"/>
                <w:lang w:val="uk-UA"/>
              </w:rPr>
              <w:t>протягом сесії</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Третьякова Г.М.</w:t>
            </w:r>
            <w:r w:rsidRPr="008324B1">
              <w:rPr>
                <w:szCs w:val="28"/>
                <w:lang w:val="uk-UA"/>
              </w:rPr>
              <w:br/>
            </w:r>
            <w:r w:rsidRPr="008324B1">
              <w:t xml:space="preserve">Члени </w:t>
            </w:r>
            <w:proofErr w:type="spellStart"/>
            <w:r w:rsidRPr="008324B1">
              <w:t>Комітету</w:t>
            </w:r>
            <w:proofErr w:type="spellEnd"/>
          </w:p>
        </w:tc>
        <w:tc>
          <w:tcPr>
            <w:tcW w:w="2183" w:type="dxa"/>
            <w:gridSpan w:val="2"/>
            <w:shd w:val="clear" w:color="auto" w:fill="auto"/>
          </w:tcPr>
          <w:p w:rsidR="001F7E24" w:rsidRPr="008324B1" w:rsidRDefault="001F7E24" w:rsidP="00FC058E">
            <w:pPr>
              <w:jc w:val="center"/>
              <w:rPr>
                <w:szCs w:val="28"/>
                <w:lang w:val="uk-UA"/>
              </w:rP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1" w:type="dxa"/>
            <w:shd w:val="clear" w:color="auto" w:fill="auto"/>
          </w:tcPr>
          <w:p w:rsidR="001F7E24" w:rsidRPr="00003141" w:rsidRDefault="001F7E24" w:rsidP="00FC058E">
            <w:pPr>
              <w:shd w:val="clear" w:color="auto" w:fill="FFFFFF"/>
              <w:jc w:val="center"/>
              <w:rPr>
                <w:b/>
                <w:szCs w:val="28"/>
                <w:lang w:val="uk-UA"/>
              </w:rPr>
            </w:pPr>
          </w:p>
        </w:tc>
      </w:tr>
      <w:tr w:rsidR="001F7E24" w:rsidRPr="00003141" w:rsidTr="00FC058E">
        <w:trPr>
          <w:jc w:val="center"/>
        </w:trPr>
        <w:tc>
          <w:tcPr>
            <w:tcW w:w="15488" w:type="dxa"/>
            <w:gridSpan w:val="8"/>
            <w:shd w:val="clear" w:color="auto" w:fill="auto"/>
          </w:tcPr>
          <w:p w:rsidR="001F7E24" w:rsidRDefault="001F7E24" w:rsidP="00FC058E">
            <w:pPr>
              <w:shd w:val="clear" w:color="auto" w:fill="FFFFFF"/>
              <w:jc w:val="center"/>
              <w:rPr>
                <w:b/>
                <w:szCs w:val="28"/>
                <w:lang w:val="uk-UA"/>
              </w:rPr>
            </w:pPr>
            <w:r w:rsidRPr="008324B1">
              <w:rPr>
                <w:b/>
                <w:szCs w:val="28"/>
                <w:lang w:val="uk-UA"/>
              </w:rPr>
              <w:lastRenderedPageBreak/>
              <w:t>Слухання у Комітеті</w:t>
            </w:r>
          </w:p>
          <w:p w:rsidR="008324B1" w:rsidRPr="008324B1" w:rsidRDefault="008324B1" w:rsidP="00FC058E">
            <w:pPr>
              <w:shd w:val="clear" w:color="auto" w:fill="FFFFFF"/>
              <w:jc w:val="center"/>
              <w:rPr>
                <w:b/>
                <w:szCs w:val="28"/>
                <w:lang w:val="uk-UA"/>
              </w:rPr>
            </w:pPr>
          </w:p>
        </w:tc>
      </w:tr>
      <w:tr w:rsidR="001F7E24" w:rsidRPr="00003141" w:rsidTr="008324B1">
        <w:trPr>
          <w:jc w:val="center"/>
        </w:trPr>
        <w:tc>
          <w:tcPr>
            <w:tcW w:w="988" w:type="dxa"/>
            <w:gridSpan w:val="2"/>
            <w:shd w:val="clear" w:color="auto" w:fill="auto"/>
          </w:tcPr>
          <w:p w:rsidR="001F7E24" w:rsidRPr="008324B1" w:rsidRDefault="001F7E24" w:rsidP="00FC058E">
            <w:pPr>
              <w:numPr>
                <w:ilvl w:val="0"/>
                <w:numId w:val="21"/>
              </w:numPr>
              <w:shd w:val="clear" w:color="auto" w:fill="FFFFFF"/>
              <w:ind w:left="0" w:firstLine="0"/>
              <w:jc w:val="both"/>
              <w:rPr>
                <w:szCs w:val="28"/>
                <w:lang w:val="uk-UA"/>
              </w:rPr>
            </w:pPr>
          </w:p>
        </w:tc>
        <w:tc>
          <w:tcPr>
            <w:tcW w:w="6562" w:type="dxa"/>
            <w:shd w:val="clear" w:color="auto" w:fill="auto"/>
          </w:tcPr>
          <w:p w:rsidR="001F7E24" w:rsidRPr="008324B1" w:rsidRDefault="001F7E24" w:rsidP="00FC058E">
            <w:pPr>
              <w:jc w:val="both"/>
              <w:rPr>
                <w:szCs w:val="28"/>
                <w:lang w:val="uk-UA"/>
              </w:rPr>
            </w:pPr>
            <w:r w:rsidRPr="008324B1">
              <w:rPr>
                <w:szCs w:val="28"/>
                <w:lang w:val="uk-UA"/>
              </w:rPr>
              <w:t>Соціальна політика України на 2020-2024 роки</w:t>
            </w:r>
          </w:p>
        </w:tc>
        <w:tc>
          <w:tcPr>
            <w:tcW w:w="1457" w:type="dxa"/>
            <w:shd w:val="clear" w:color="auto" w:fill="auto"/>
          </w:tcPr>
          <w:p w:rsidR="001F7E24" w:rsidRPr="008324B1" w:rsidRDefault="001F7E24" w:rsidP="00FC058E">
            <w:pPr>
              <w:keepNext/>
              <w:jc w:val="center"/>
              <w:outlineLvl w:val="2"/>
              <w:rPr>
                <w:bCs/>
                <w:szCs w:val="28"/>
                <w:lang w:val="uk-UA"/>
              </w:rPr>
            </w:pPr>
            <w:r w:rsidRPr="008324B1">
              <w:rPr>
                <w:szCs w:val="28"/>
                <w:lang w:val="uk-UA"/>
              </w:rPr>
              <w:t>протягом сесії</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Третьякова Г.М.</w:t>
            </w:r>
            <w:r w:rsidRPr="008324B1">
              <w:rPr>
                <w:szCs w:val="28"/>
                <w:lang w:val="uk-UA"/>
              </w:rPr>
              <w:br/>
            </w:r>
            <w:r w:rsidRPr="008324B1">
              <w:t xml:space="preserve">Члени </w:t>
            </w:r>
            <w:proofErr w:type="spellStart"/>
            <w:r w:rsidRPr="008324B1">
              <w:t>Комітету</w:t>
            </w:r>
            <w:proofErr w:type="spellEnd"/>
          </w:p>
        </w:tc>
        <w:tc>
          <w:tcPr>
            <w:tcW w:w="2176" w:type="dxa"/>
            <w:shd w:val="clear" w:color="auto" w:fill="auto"/>
          </w:tcPr>
          <w:p w:rsidR="001F7E24" w:rsidRPr="008324B1" w:rsidRDefault="001F7E24" w:rsidP="00FC058E">
            <w:pPr>
              <w:jc w:val="center"/>
              <w:rPr>
                <w:szCs w:val="28"/>
                <w:lang w:val="uk-UA"/>
              </w:rP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8324B1" w:rsidRDefault="001F7E24" w:rsidP="00FC058E">
            <w:pPr>
              <w:numPr>
                <w:ilvl w:val="0"/>
                <w:numId w:val="21"/>
              </w:numPr>
              <w:shd w:val="clear" w:color="auto" w:fill="FFFFFF"/>
              <w:ind w:left="0" w:firstLine="0"/>
              <w:jc w:val="both"/>
              <w:rPr>
                <w:szCs w:val="28"/>
                <w:lang w:val="uk-UA"/>
              </w:rPr>
            </w:pPr>
          </w:p>
        </w:tc>
        <w:tc>
          <w:tcPr>
            <w:tcW w:w="6562" w:type="dxa"/>
            <w:shd w:val="clear" w:color="auto" w:fill="auto"/>
          </w:tcPr>
          <w:p w:rsidR="001F7E24" w:rsidRPr="008324B1" w:rsidRDefault="001F7E24" w:rsidP="00FC058E">
            <w:pPr>
              <w:jc w:val="both"/>
              <w:rPr>
                <w:szCs w:val="28"/>
                <w:lang w:val="uk-UA"/>
              </w:rPr>
            </w:pPr>
            <w:r w:rsidRPr="008324B1">
              <w:rPr>
                <w:szCs w:val="28"/>
                <w:lang w:val="uk-UA"/>
              </w:rPr>
              <w:t>Соціальний захист людей похилого віку</w:t>
            </w:r>
          </w:p>
        </w:tc>
        <w:tc>
          <w:tcPr>
            <w:tcW w:w="1457" w:type="dxa"/>
            <w:shd w:val="clear" w:color="auto" w:fill="auto"/>
          </w:tcPr>
          <w:p w:rsidR="001F7E24" w:rsidRPr="008324B1" w:rsidRDefault="001F7E24" w:rsidP="00FC058E">
            <w:pPr>
              <w:keepNext/>
              <w:jc w:val="center"/>
              <w:outlineLvl w:val="2"/>
              <w:rPr>
                <w:szCs w:val="28"/>
                <w:lang w:val="uk-UA"/>
              </w:rPr>
            </w:pPr>
            <w:r w:rsidRPr="008324B1">
              <w:rPr>
                <w:szCs w:val="28"/>
                <w:lang w:val="uk-UA"/>
              </w:rPr>
              <w:t>жовтень</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Королевська Н.Ю.</w:t>
            </w:r>
          </w:p>
        </w:tc>
        <w:tc>
          <w:tcPr>
            <w:tcW w:w="2176" w:type="dxa"/>
            <w:shd w:val="clear" w:color="auto" w:fill="auto"/>
          </w:tcPr>
          <w:p w:rsidR="001F7E24" w:rsidRPr="008324B1" w:rsidRDefault="001F7E24" w:rsidP="00FC058E">
            <w:pPr>
              <w:jc w:val="center"/>
              <w:rPr>
                <w:szCs w:val="28"/>
                <w:lang w:val="uk-UA"/>
              </w:rP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8324B1" w:rsidRDefault="001F7E24" w:rsidP="00FC058E">
            <w:pPr>
              <w:numPr>
                <w:ilvl w:val="0"/>
                <w:numId w:val="21"/>
              </w:numPr>
              <w:shd w:val="clear" w:color="auto" w:fill="FFFFFF"/>
              <w:ind w:left="0" w:firstLine="0"/>
              <w:jc w:val="both"/>
              <w:rPr>
                <w:szCs w:val="28"/>
                <w:lang w:val="uk-UA"/>
              </w:rPr>
            </w:pPr>
          </w:p>
        </w:tc>
        <w:tc>
          <w:tcPr>
            <w:tcW w:w="6562" w:type="dxa"/>
            <w:shd w:val="clear" w:color="auto" w:fill="auto"/>
          </w:tcPr>
          <w:p w:rsidR="001F7E24" w:rsidRPr="008324B1" w:rsidRDefault="001F7E24" w:rsidP="00FC058E">
            <w:pPr>
              <w:jc w:val="both"/>
              <w:rPr>
                <w:szCs w:val="28"/>
                <w:lang w:val="uk-UA"/>
              </w:rPr>
            </w:pPr>
            <w:r w:rsidRPr="008324B1">
              <w:rPr>
                <w:szCs w:val="28"/>
                <w:lang w:val="uk-UA"/>
              </w:rPr>
              <w:t>Про наявні проблеми та перспективи подальшого удосконалення роботи Фонду соціального страхування України та Фонду соціального страхування на випадок безробіття</w:t>
            </w:r>
          </w:p>
        </w:tc>
        <w:tc>
          <w:tcPr>
            <w:tcW w:w="1457" w:type="dxa"/>
            <w:shd w:val="clear" w:color="auto" w:fill="auto"/>
          </w:tcPr>
          <w:p w:rsidR="001F7E24" w:rsidRPr="008324B1" w:rsidRDefault="001F7E24" w:rsidP="00FC058E">
            <w:pPr>
              <w:keepNext/>
              <w:jc w:val="center"/>
              <w:outlineLvl w:val="2"/>
              <w:rPr>
                <w:szCs w:val="28"/>
                <w:lang w:val="uk-UA"/>
              </w:rPr>
            </w:pPr>
            <w:r w:rsidRPr="008324B1">
              <w:rPr>
                <w:szCs w:val="28"/>
                <w:lang w:val="uk-UA"/>
              </w:rPr>
              <w:t>протягом сесії</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Цимбалюк М.М.</w:t>
            </w:r>
          </w:p>
        </w:tc>
        <w:tc>
          <w:tcPr>
            <w:tcW w:w="2176" w:type="dxa"/>
            <w:shd w:val="clear" w:color="auto" w:fill="auto"/>
          </w:tcPr>
          <w:p w:rsidR="001F7E24" w:rsidRPr="008324B1" w:rsidRDefault="001F7E24" w:rsidP="00FC058E">
            <w:pPr>
              <w:jc w:val="cente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1"/>
              </w:numPr>
              <w:shd w:val="clear" w:color="auto" w:fill="FFFFFF"/>
              <w:ind w:left="0" w:firstLine="0"/>
              <w:jc w:val="both"/>
              <w:rPr>
                <w:szCs w:val="28"/>
                <w:lang w:val="uk-UA"/>
              </w:rPr>
            </w:pPr>
          </w:p>
        </w:tc>
        <w:tc>
          <w:tcPr>
            <w:tcW w:w="6562" w:type="dxa"/>
            <w:shd w:val="clear" w:color="auto" w:fill="auto"/>
          </w:tcPr>
          <w:p w:rsidR="001F7E24" w:rsidRDefault="001F7E24" w:rsidP="00FC058E">
            <w:pPr>
              <w:jc w:val="both"/>
              <w:rPr>
                <w:szCs w:val="28"/>
                <w:lang w:val="uk-UA"/>
              </w:rPr>
            </w:pPr>
            <w:r>
              <w:rPr>
                <w:szCs w:val="28"/>
                <w:lang w:val="uk-UA"/>
              </w:rPr>
              <w:t>Оподаткування домогосподарств як основа соціальної політики України на 2020-2024 роки.</w:t>
            </w:r>
          </w:p>
        </w:tc>
        <w:tc>
          <w:tcPr>
            <w:tcW w:w="1457" w:type="dxa"/>
            <w:shd w:val="clear" w:color="auto" w:fill="auto"/>
          </w:tcPr>
          <w:p w:rsidR="001F7E24" w:rsidRPr="00ED70B6" w:rsidRDefault="001F7E24" w:rsidP="00FC058E">
            <w:pPr>
              <w:keepNext/>
              <w:jc w:val="center"/>
              <w:outlineLvl w:val="2"/>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Pr>
                <w:szCs w:val="28"/>
                <w:lang w:val="uk-UA"/>
              </w:rPr>
              <w:t>Третьякова Г.М.</w:t>
            </w:r>
            <w:r>
              <w:rPr>
                <w:szCs w:val="28"/>
                <w:lang w:val="uk-UA"/>
              </w:rPr>
              <w:br/>
            </w:r>
            <w:r w:rsidRPr="00003141">
              <w:t xml:space="preserve">Члени </w:t>
            </w:r>
            <w:proofErr w:type="spellStart"/>
            <w:r w:rsidRPr="00003141">
              <w:t>Комітету</w:t>
            </w:r>
            <w:proofErr w:type="spellEnd"/>
          </w:p>
        </w:tc>
        <w:tc>
          <w:tcPr>
            <w:tcW w:w="2176" w:type="dxa"/>
            <w:shd w:val="clear" w:color="auto" w:fill="auto"/>
          </w:tcPr>
          <w:p w:rsidR="001F7E24" w:rsidRPr="00003141" w:rsidRDefault="001F7E24" w:rsidP="00FC058E">
            <w:pPr>
              <w:jc w:val="cente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FC058E">
        <w:trPr>
          <w:jc w:val="center"/>
        </w:trPr>
        <w:tc>
          <w:tcPr>
            <w:tcW w:w="15488" w:type="dxa"/>
            <w:gridSpan w:val="8"/>
            <w:shd w:val="clear" w:color="auto" w:fill="auto"/>
          </w:tcPr>
          <w:p w:rsidR="008324B1" w:rsidRDefault="008324B1" w:rsidP="00FC058E">
            <w:pPr>
              <w:shd w:val="clear" w:color="auto" w:fill="FFFFFF"/>
              <w:jc w:val="center"/>
              <w:rPr>
                <w:b/>
                <w:szCs w:val="28"/>
                <w:lang w:val="uk-UA"/>
              </w:rPr>
            </w:pPr>
          </w:p>
          <w:p w:rsidR="001F7E24" w:rsidRPr="00003141" w:rsidRDefault="001F7E24" w:rsidP="00FC058E">
            <w:pPr>
              <w:shd w:val="clear" w:color="auto" w:fill="FFFFFF"/>
              <w:jc w:val="center"/>
              <w:rPr>
                <w:b/>
                <w:szCs w:val="28"/>
                <w:lang w:val="uk-UA"/>
              </w:rPr>
            </w:pPr>
            <w:r w:rsidRPr="00003141">
              <w:rPr>
                <w:b/>
                <w:szCs w:val="28"/>
                <w:lang w:val="uk-UA"/>
              </w:rPr>
              <w:t>Розділ VI. Конференції, семінари, «круглі столи», інші заходи, які будуть проводитись</w:t>
            </w:r>
          </w:p>
          <w:p w:rsidR="001F7E24" w:rsidRDefault="001F7E24" w:rsidP="00FC058E">
            <w:pPr>
              <w:pStyle w:val="1"/>
              <w:shd w:val="clear" w:color="auto" w:fill="FFFFFF"/>
              <w:spacing w:before="0" w:after="0"/>
              <w:jc w:val="center"/>
              <w:rPr>
                <w:rFonts w:ascii="Times New Roman" w:hAnsi="Times New Roman" w:cs="Times New Roman"/>
                <w:bCs w:val="0"/>
                <w:kern w:val="0"/>
                <w:sz w:val="28"/>
                <w:szCs w:val="28"/>
                <w:lang w:val="uk-UA"/>
              </w:rPr>
            </w:pPr>
            <w:r w:rsidRPr="00003141">
              <w:rPr>
                <w:rFonts w:ascii="Times New Roman" w:hAnsi="Times New Roman" w:cs="Times New Roman"/>
                <w:bCs w:val="0"/>
                <w:kern w:val="0"/>
                <w:sz w:val="28"/>
                <w:szCs w:val="28"/>
                <w:lang w:val="uk-UA"/>
              </w:rPr>
              <w:t>Комітетом або за його участю</w:t>
            </w:r>
          </w:p>
          <w:p w:rsidR="008324B1" w:rsidRPr="008324B1" w:rsidRDefault="008324B1" w:rsidP="008324B1">
            <w:pPr>
              <w:rPr>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862E89" w:rsidRDefault="001F7E24" w:rsidP="00FC058E">
            <w:pPr>
              <w:jc w:val="both"/>
              <w:rPr>
                <w:color w:val="FF0000"/>
                <w:szCs w:val="28"/>
                <w:lang w:val="uk-UA"/>
              </w:rPr>
            </w:pPr>
            <w:r>
              <w:rPr>
                <w:color w:val="000000"/>
                <w:lang w:val="uk-UA"/>
              </w:rPr>
              <w:t>Р</w:t>
            </w:r>
            <w:proofErr w:type="spellStart"/>
            <w:r w:rsidRPr="00B65A9D">
              <w:rPr>
                <w:color w:val="000000"/>
              </w:rPr>
              <w:t>обоч</w:t>
            </w:r>
            <w:proofErr w:type="spellEnd"/>
            <w:r>
              <w:rPr>
                <w:color w:val="000000"/>
                <w:lang w:val="uk-UA"/>
              </w:rPr>
              <w:t>а</w:t>
            </w:r>
            <w:r w:rsidRPr="00B65A9D">
              <w:rPr>
                <w:color w:val="000000"/>
              </w:rPr>
              <w:t xml:space="preserve"> </w:t>
            </w:r>
            <w:proofErr w:type="spellStart"/>
            <w:r w:rsidRPr="00B65A9D">
              <w:rPr>
                <w:color w:val="000000"/>
              </w:rPr>
              <w:t>нарад</w:t>
            </w:r>
            <w:proofErr w:type="spellEnd"/>
            <w:r>
              <w:rPr>
                <w:color w:val="000000"/>
                <w:lang w:val="uk-UA"/>
              </w:rPr>
              <w:t>а</w:t>
            </w:r>
            <w:r w:rsidRPr="00B65A9D">
              <w:rPr>
                <w:color w:val="000000"/>
              </w:rPr>
              <w:t xml:space="preserve"> </w:t>
            </w:r>
            <w:proofErr w:type="spellStart"/>
            <w:r w:rsidRPr="00F76E67">
              <w:rPr>
                <w:szCs w:val="28"/>
              </w:rPr>
              <w:t>щодо</w:t>
            </w:r>
            <w:proofErr w:type="spellEnd"/>
            <w:r w:rsidRPr="00F76E67">
              <w:rPr>
                <w:szCs w:val="28"/>
              </w:rPr>
              <w:t xml:space="preserve"> </w:t>
            </w:r>
            <w:r>
              <w:rPr>
                <w:szCs w:val="28"/>
              </w:rPr>
              <w:t xml:space="preserve">стану </w:t>
            </w:r>
            <w:proofErr w:type="spellStart"/>
            <w:r>
              <w:rPr>
                <w:szCs w:val="28"/>
              </w:rPr>
              <w:t>заборгованості</w:t>
            </w:r>
            <w:proofErr w:type="spellEnd"/>
            <w:r>
              <w:rPr>
                <w:szCs w:val="28"/>
              </w:rPr>
              <w:t xml:space="preserve"> </w:t>
            </w:r>
            <w:proofErr w:type="spellStart"/>
            <w:r>
              <w:rPr>
                <w:szCs w:val="28"/>
              </w:rPr>
              <w:t>зі</w:t>
            </w:r>
            <w:proofErr w:type="spellEnd"/>
            <w:r>
              <w:rPr>
                <w:szCs w:val="28"/>
              </w:rPr>
              <w:t xml:space="preserve"> </w:t>
            </w:r>
            <w:proofErr w:type="spellStart"/>
            <w:r>
              <w:rPr>
                <w:szCs w:val="28"/>
              </w:rPr>
              <w:t>сплати</w:t>
            </w:r>
            <w:proofErr w:type="spellEnd"/>
            <w:r>
              <w:rPr>
                <w:szCs w:val="28"/>
              </w:rPr>
              <w:t xml:space="preserve"> </w:t>
            </w:r>
            <w:proofErr w:type="spellStart"/>
            <w:r>
              <w:rPr>
                <w:szCs w:val="28"/>
              </w:rPr>
              <w:t>єдиного</w:t>
            </w:r>
            <w:proofErr w:type="spellEnd"/>
            <w:r>
              <w:rPr>
                <w:szCs w:val="28"/>
              </w:rPr>
              <w:t xml:space="preserve"> соціального </w:t>
            </w:r>
            <w:proofErr w:type="spellStart"/>
            <w:r>
              <w:rPr>
                <w:szCs w:val="28"/>
              </w:rPr>
              <w:t>внеску</w:t>
            </w:r>
            <w:proofErr w:type="spellEnd"/>
            <w:r>
              <w:rPr>
                <w:szCs w:val="28"/>
              </w:rPr>
              <w:t xml:space="preserve"> на </w:t>
            </w:r>
            <w:proofErr w:type="spellStart"/>
            <w:r>
              <w:rPr>
                <w:szCs w:val="28"/>
              </w:rPr>
              <w:t>загальнообов’язкове</w:t>
            </w:r>
            <w:proofErr w:type="spellEnd"/>
            <w:r>
              <w:rPr>
                <w:szCs w:val="28"/>
              </w:rPr>
              <w:t xml:space="preserve"> </w:t>
            </w:r>
            <w:proofErr w:type="spellStart"/>
            <w:r>
              <w:rPr>
                <w:szCs w:val="28"/>
              </w:rPr>
              <w:t>державне</w:t>
            </w:r>
            <w:proofErr w:type="spellEnd"/>
            <w:r>
              <w:rPr>
                <w:szCs w:val="28"/>
              </w:rPr>
              <w:t xml:space="preserve"> </w:t>
            </w:r>
            <w:proofErr w:type="spellStart"/>
            <w:r>
              <w:rPr>
                <w:szCs w:val="28"/>
              </w:rPr>
              <w:t>соціальне</w:t>
            </w:r>
            <w:proofErr w:type="spellEnd"/>
            <w:r>
              <w:rPr>
                <w:szCs w:val="28"/>
              </w:rPr>
              <w:t xml:space="preserve"> </w:t>
            </w:r>
            <w:proofErr w:type="spellStart"/>
            <w:r>
              <w:rPr>
                <w:szCs w:val="28"/>
              </w:rPr>
              <w:t>страхування</w:t>
            </w:r>
            <w:proofErr w:type="spellEnd"/>
            <w:r>
              <w:rPr>
                <w:szCs w:val="28"/>
              </w:rPr>
              <w:t>.</w:t>
            </w:r>
          </w:p>
        </w:tc>
        <w:tc>
          <w:tcPr>
            <w:tcW w:w="1457" w:type="dxa"/>
            <w:shd w:val="clear" w:color="auto" w:fill="auto"/>
          </w:tcPr>
          <w:p w:rsidR="001F7E24" w:rsidRDefault="001F7E24" w:rsidP="00FC058E">
            <w:pPr>
              <w:jc w:val="center"/>
              <w:rPr>
                <w:szCs w:val="28"/>
                <w:lang w:val="uk-UA"/>
              </w:rPr>
            </w:pPr>
            <w:r>
              <w:rPr>
                <w:szCs w:val="28"/>
                <w:lang w:val="uk-UA"/>
              </w:rPr>
              <w:t>верес</w:t>
            </w:r>
            <w:r w:rsidR="008324B1">
              <w:rPr>
                <w:szCs w:val="28"/>
                <w:lang w:val="uk-UA"/>
              </w:rPr>
              <w:t>ень</w:t>
            </w:r>
            <w:r>
              <w:rPr>
                <w:szCs w:val="28"/>
                <w:lang w:val="uk-UA"/>
              </w:rPr>
              <w:t xml:space="preserve"> </w:t>
            </w:r>
          </w:p>
        </w:tc>
        <w:tc>
          <w:tcPr>
            <w:tcW w:w="2527" w:type="dxa"/>
            <w:shd w:val="clear" w:color="auto" w:fill="auto"/>
          </w:tcPr>
          <w:p w:rsidR="001F7E24" w:rsidRPr="00862E89" w:rsidRDefault="001F7E24" w:rsidP="00FC058E">
            <w:pPr>
              <w:jc w:val="center"/>
              <w:rPr>
                <w:color w:val="FF0000"/>
                <w:lang w:val="uk-UA"/>
              </w:rPr>
            </w:pPr>
            <w:r w:rsidRPr="00333C8D">
              <w:rPr>
                <w:szCs w:val="28"/>
                <w:lang w:val="uk-UA"/>
              </w:rPr>
              <w:t>Цимбалюк М.М.</w:t>
            </w:r>
          </w:p>
        </w:tc>
        <w:tc>
          <w:tcPr>
            <w:tcW w:w="2176" w:type="dxa"/>
            <w:shd w:val="clear" w:color="auto" w:fill="auto"/>
          </w:tcPr>
          <w:p w:rsidR="001F7E24" w:rsidRDefault="001F7E24" w:rsidP="00FC058E">
            <w:pPr>
              <w:jc w:val="center"/>
              <w:rPr>
                <w:szCs w:val="28"/>
                <w:lang w:val="uk-UA"/>
              </w:rPr>
            </w:pPr>
            <w:r w:rsidRPr="00285F59">
              <w:rPr>
                <w:szCs w:val="28"/>
                <w:lang w:val="uk-UA"/>
              </w:rPr>
              <w:t>Ковжарова Е.В.</w:t>
            </w:r>
          </w:p>
          <w:p w:rsidR="001F7E24" w:rsidRPr="00862E89" w:rsidRDefault="001F7E24" w:rsidP="00FC058E">
            <w:pPr>
              <w:jc w:val="center"/>
              <w:rPr>
                <w:color w:val="FF0000"/>
                <w:lang w:val="uk-UA"/>
              </w:rPr>
            </w:pPr>
            <w:r>
              <w:rPr>
                <w:szCs w:val="28"/>
                <w:lang w:val="uk-UA"/>
              </w:rPr>
              <w:t>Руденко І.О.</w:t>
            </w: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CF61C2" w:rsidRDefault="001F7E24" w:rsidP="00FC058E">
            <w:pPr>
              <w:shd w:val="clear" w:color="auto" w:fill="FFFFFF"/>
              <w:spacing w:line="270" w:lineRule="atLeast"/>
              <w:jc w:val="both"/>
              <w:textAlignment w:val="baseline"/>
              <w:rPr>
                <w:color w:val="000000"/>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r>
              <w:rPr>
                <w:szCs w:val="28"/>
              </w:rPr>
              <w:t>«</w:t>
            </w:r>
            <w:proofErr w:type="spellStart"/>
            <w:r>
              <w:rPr>
                <w:szCs w:val="28"/>
              </w:rPr>
              <w:t>Державний</w:t>
            </w:r>
            <w:proofErr w:type="spellEnd"/>
            <w:r>
              <w:rPr>
                <w:szCs w:val="28"/>
              </w:rPr>
              <w:t xml:space="preserve"> бюджет на 2020 </w:t>
            </w:r>
            <w:proofErr w:type="spellStart"/>
            <w:r>
              <w:rPr>
                <w:szCs w:val="28"/>
              </w:rPr>
              <w:t>рік</w:t>
            </w:r>
            <w:proofErr w:type="spellEnd"/>
            <w:r>
              <w:rPr>
                <w:szCs w:val="28"/>
              </w:rPr>
              <w:t xml:space="preserve"> в </w:t>
            </w:r>
            <w:proofErr w:type="spellStart"/>
            <w:r>
              <w:rPr>
                <w:szCs w:val="28"/>
              </w:rPr>
              <w:t>частин</w:t>
            </w:r>
            <w:proofErr w:type="spellEnd"/>
            <w:r>
              <w:rPr>
                <w:szCs w:val="28"/>
                <w:lang w:val="uk-UA"/>
              </w:rPr>
              <w:t>і забезпечення соціальних виплат</w:t>
            </w:r>
            <w:r>
              <w:rPr>
                <w:szCs w:val="28"/>
              </w:rPr>
              <w:t>»</w:t>
            </w:r>
            <w:r w:rsidRPr="0030457C">
              <w:rPr>
                <w:szCs w:val="28"/>
              </w:rPr>
              <w:t xml:space="preserve"> </w:t>
            </w:r>
          </w:p>
        </w:tc>
        <w:tc>
          <w:tcPr>
            <w:tcW w:w="1457" w:type="dxa"/>
            <w:shd w:val="clear" w:color="auto" w:fill="auto"/>
          </w:tcPr>
          <w:p w:rsidR="001F7E24" w:rsidRDefault="008324B1" w:rsidP="00FC058E">
            <w:pPr>
              <w:rPr>
                <w:sz w:val="27"/>
                <w:szCs w:val="27"/>
                <w:lang w:val="uk-UA"/>
              </w:rPr>
            </w:pPr>
            <w:r>
              <w:rPr>
                <w:sz w:val="27"/>
                <w:szCs w:val="27"/>
                <w:lang w:val="uk-UA"/>
              </w:rPr>
              <w:t>в</w:t>
            </w:r>
            <w:r w:rsidR="001F7E24" w:rsidRPr="0030457C">
              <w:rPr>
                <w:sz w:val="27"/>
                <w:szCs w:val="27"/>
                <w:lang w:val="uk-UA"/>
              </w:rPr>
              <w:t>ерес</w:t>
            </w:r>
            <w:r>
              <w:rPr>
                <w:sz w:val="27"/>
                <w:szCs w:val="27"/>
                <w:lang w:val="uk-UA"/>
              </w:rPr>
              <w:t>ень-жовтень</w:t>
            </w:r>
            <w:r w:rsidR="001F7E24" w:rsidRPr="0030457C">
              <w:rPr>
                <w:sz w:val="27"/>
                <w:szCs w:val="27"/>
                <w:lang w:val="uk-UA"/>
              </w:rPr>
              <w:t xml:space="preserve"> </w:t>
            </w:r>
          </w:p>
          <w:p w:rsidR="00FC058E" w:rsidRPr="0030457C" w:rsidRDefault="00FC058E" w:rsidP="00FC058E">
            <w:pPr>
              <w:rPr>
                <w:sz w:val="27"/>
                <w:szCs w:val="27"/>
              </w:rPr>
            </w:pPr>
            <w:bookmarkStart w:id="0" w:name="_GoBack"/>
            <w:bookmarkEnd w:id="0"/>
          </w:p>
        </w:tc>
        <w:tc>
          <w:tcPr>
            <w:tcW w:w="2527" w:type="dxa"/>
            <w:shd w:val="clear" w:color="auto" w:fill="auto"/>
          </w:tcPr>
          <w:p w:rsidR="001F7E24" w:rsidRPr="00333C8D" w:rsidRDefault="001F7E24" w:rsidP="00FC058E">
            <w:pPr>
              <w:jc w:val="center"/>
              <w:rPr>
                <w:szCs w:val="28"/>
                <w:lang w:val="uk-UA"/>
              </w:rPr>
            </w:pPr>
            <w:r w:rsidRPr="006F4070">
              <w:rPr>
                <w:szCs w:val="28"/>
                <w:lang w:val="uk-UA"/>
              </w:rPr>
              <w:t>Королевська Н.Ю.</w:t>
            </w:r>
          </w:p>
        </w:tc>
        <w:tc>
          <w:tcPr>
            <w:tcW w:w="2176" w:type="dxa"/>
            <w:shd w:val="clear" w:color="auto" w:fill="auto"/>
          </w:tcPr>
          <w:p w:rsidR="001F7E24" w:rsidRPr="00285F59" w:rsidRDefault="001F7E24" w:rsidP="00FC058E">
            <w:pPr>
              <w:jc w:val="center"/>
              <w:rPr>
                <w:szCs w:val="28"/>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0A4B16" w:rsidRDefault="001F7E24" w:rsidP="00FC058E">
            <w:pPr>
              <w:shd w:val="clear" w:color="auto" w:fill="FFFFFF"/>
              <w:spacing w:line="270" w:lineRule="atLeast"/>
              <w:jc w:val="both"/>
              <w:textAlignment w:val="baseline"/>
              <w:rPr>
                <w:color w:val="000000"/>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 «</w:t>
            </w:r>
            <w:proofErr w:type="spellStart"/>
            <w:r>
              <w:rPr>
                <w:szCs w:val="28"/>
              </w:rPr>
              <w:t>Верифікація</w:t>
            </w:r>
            <w:proofErr w:type="spellEnd"/>
            <w:r>
              <w:rPr>
                <w:szCs w:val="28"/>
              </w:rPr>
              <w:t xml:space="preserve"> та </w:t>
            </w:r>
            <w:proofErr w:type="spellStart"/>
            <w:r>
              <w:rPr>
                <w:szCs w:val="28"/>
              </w:rPr>
              <w:t>моніторинг</w:t>
            </w:r>
            <w:proofErr w:type="spellEnd"/>
            <w:r>
              <w:rPr>
                <w:szCs w:val="28"/>
              </w:rPr>
              <w:t xml:space="preserve"> </w:t>
            </w:r>
            <w:proofErr w:type="spellStart"/>
            <w:r>
              <w:rPr>
                <w:szCs w:val="28"/>
              </w:rPr>
              <w:t>державних</w:t>
            </w:r>
            <w:proofErr w:type="spellEnd"/>
            <w:r>
              <w:rPr>
                <w:szCs w:val="28"/>
              </w:rPr>
              <w:t xml:space="preserve"> виплат»</w:t>
            </w:r>
          </w:p>
        </w:tc>
        <w:tc>
          <w:tcPr>
            <w:tcW w:w="1457" w:type="dxa"/>
            <w:shd w:val="clear" w:color="auto" w:fill="auto"/>
          </w:tcPr>
          <w:p w:rsidR="001F7E24" w:rsidRDefault="008324B1" w:rsidP="00FC058E">
            <w:pPr>
              <w:jc w:val="center"/>
              <w:rPr>
                <w:szCs w:val="28"/>
              </w:rPr>
            </w:pPr>
            <w:r>
              <w:rPr>
                <w:szCs w:val="28"/>
                <w:lang w:val="uk-UA"/>
              </w:rPr>
              <w:t>жовтень-листопад</w:t>
            </w:r>
            <w:r>
              <w:rPr>
                <w:szCs w:val="28"/>
              </w:rPr>
              <w:t xml:space="preserve"> </w:t>
            </w:r>
          </w:p>
        </w:tc>
        <w:tc>
          <w:tcPr>
            <w:tcW w:w="2527" w:type="dxa"/>
            <w:shd w:val="clear" w:color="auto" w:fill="auto"/>
          </w:tcPr>
          <w:p w:rsidR="001F7E24" w:rsidRPr="00333C8D" w:rsidRDefault="001F7E24" w:rsidP="00FC058E">
            <w:pPr>
              <w:jc w:val="center"/>
              <w:rPr>
                <w:szCs w:val="28"/>
                <w:lang w:val="uk-UA"/>
              </w:rPr>
            </w:pPr>
            <w:r w:rsidRPr="006F4070">
              <w:rPr>
                <w:szCs w:val="28"/>
                <w:lang w:val="uk-UA"/>
              </w:rPr>
              <w:t>Королевська Н.Ю.</w:t>
            </w:r>
          </w:p>
        </w:tc>
        <w:tc>
          <w:tcPr>
            <w:tcW w:w="2176" w:type="dxa"/>
            <w:shd w:val="clear" w:color="auto" w:fill="auto"/>
          </w:tcPr>
          <w:p w:rsidR="001F7E24" w:rsidRPr="00285F59" w:rsidRDefault="001F7E24" w:rsidP="00FC058E">
            <w:pPr>
              <w:jc w:val="center"/>
              <w:rPr>
                <w:szCs w:val="28"/>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Default="001F7E24" w:rsidP="00FC058E">
            <w:pPr>
              <w:shd w:val="clear" w:color="auto" w:fill="FFFFFF"/>
              <w:spacing w:line="270" w:lineRule="atLeast"/>
              <w:jc w:val="both"/>
              <w:textAlignment w:val="baseline"/>
              <w:rPr>
                <w:szCs w:val="28"/>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 «</w:t>
            </w:r>
            <w:proofErr w:type="spellStart"/>
            <w:r>
              <w:rPr>
                <w:szCs w:val="28"/>
              </w:rPr>
              <w:t>Щодо</w:t>
            </w:r>
            <w:proofErr w:type="spellEnd"/>
            <w:r>
              <w:rPr>
                <w:szCs w:val="28"/>
              </w:rPr>
              <w:t xml:space="preserve"> стану </w:t>
            </w:r>
            <w:proofErr w:type="spellStart"/>
            <w:r>
              <w:rPr>
                <w:szCs w:val="28"/>
              </w:rPr>
              <w:t>надання</w:t>
            </w:r>
            <w:proofErr w:type="spellEnd"/>
            <w:r>
              <w:rPr>
                <w:szCs w:val="28"/>
              </w:rPr>
              <w:t xml:space="preserve"> </w:t>
            </w:r>
            <w:r>
              <w:rPr>
                <w:szCs w:val="28"/>
                <w:lang w:val="uk-UA"/>
              </w:rPr>
              <w:t xml:space="preserve">житлових </w:t>
            </w:r>
            <w:r>
              <w:rPr>
                <w:szCs w:val="28"/>
              </w:rPr>
              <w:t>субсидій»</w:t>
            </w:r>
          </w:p>
          <w:p w:rsidR="001F7E24" w:rsidRPr="000B4C7B" w:rsidRDefault="001F7E24" w:rsidP="00FC058E">
            <w:pPr>
              <w:shd w:val="clear" w:color="auto" w:fill="FFFFFF"/>
              <w:spacing w:line="270" w:lineRule="atLeast"/>
              <w:textAlignment w:val="baseline"/>
              <w:rPr>
                <w:szCs w:val="2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8"/>
                <w:lang w:val="uk-UA"/>
              </w:rPr>
              <w:t>истопад</w:t>
            </w:r>
            <w:r>
              <w:rPr>
                <w:szCs w:val="28"/>
                <w:lang w:val="uk-UA"/>
              </w:rPr>
              <w:t>-грудень</w:t>
            </w:r>
            <w:r w:rsidR="001F7E24">
              <w:rPr>
                <w:szCs w:val="28"/>
              </w:rPr>
              <w:t xml:space="preserve"> </w:t>
            </w:r>
          </w:p>
        </w:tc>
        <w:tc>
          <w:tcPr>
            <w:tcW w:w="2527" w:type="dxa"/>
            <w:shd w:val="clear" w:color="auto" w:fill="auto"/>
          </w:tcPr>
          <w:p w:rsidR="001F7E24" w:rsidRPr="00333C8D" w:rsidRDefault="001F7E24" w:rsidP="00FC058E">
            <w:pPr>
              <w:jc w:val="center"/>
              <w:rPr>
                <w:szCs w:val="28"/>
                <w:lang w:val="uk-UA"/>
              </w:rPr>
            </w:pPr>
            <w:r w:rsidRPr="006F4070">
              <w:rPr>
                <w:szCs w:val="28"/>
                <w:lang w:val="uk-UA"/>
              </w:rPr>
              <w:t>Королевська Н.Ю.</w:t>
            </w:r>
          </w:p>
        </w:tc>
        <w:tc>
          <w:tcPr>
            <w:tcW w:w="2176" w:type="dxa"/>
            <w:shd w:val="clear" w:color="auto" w:fill="auto"/>
          </w:tcPr>
          <w:p w:rsidR="001F7E24" w:rsidRPr="00285F59" w:rsidRDefault="001F7E24" w:rsidP="00FC058E">
            <w:pPr>
              <w:jc w:val="center"/>
              <w:rPr>
                <w:szCs w:val="28"/>
                <w:lang w:val="uk-UA"/>
              </w:rPr>
            </w:pPr>
            <w:proofErr w:type="spellStart"/>
            <w:r w:rsidRPr="00003141">
              <w:t>Працівники</w:t>
            </w:r>
            <w:proofErr w:type="spellEnd"/>
            <w:r w:rsidRPr="00003141">
              <w:t xml:space="preserve"> </w:t>
            </w:r>
            <w:proofErr w:type="spellStart"/>
            <w:r w:rsidRPr="0000314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8324B1" w:rsidRDefault="001F7E24" w:rsidP="00FC058E">
            <w:pPr>
              <w:shd w:val="clear" w:color="auto" w:fill="FFFFFF"/>
              <w:spacing w:line="270" w:lineRule="atLeast"/>
              <w:jc w:val="both"/>
              <w:textAlignment w:val="baseline"/>
              <w:rPr>
                <w:szCs w:val="28"/>
                <w:lang w:val="uk-UA"/>
              </w:rPr>
            </w:pPr>
            <w:r w:rsidRPr="008324B1">
              <w:rPr>
                <w:szCs w:val="28"/>
                <w:lang w:val="uk-UA"/>
              </w:rPr>
              <w:t>Робоча нарада щодо стану соціального захисту ветеранів</w:t>
            </w:r>
          </w:p>
        </w:tc>
        <w:tc>
          <w:tcPr>
            <w:tcW w:w="1457" w:type="dxa"/>
            <w:shd w:val="clear" w:color="auto" w:fill="auto"/>
          </w:tcPr>
          <w:p w:rsidR="001F7E24" w:rsidRPr="008324B1" w:rsidRDefault="001F7E24" w:rsidP="00FC058E">
            <w:pPr>
              <w:jc w:val="center"/>
              <w:rPr>
                <w:szCs w:val="28"/>
                <w:lang w:val="uk-UA"/>
              </w:rPr>
            </w:pPr>
            <w:r w:rsidRPr="008324B1">
              <w:rPr>
                <w:szCs w:val="28"/>
                <w:lang w:val="uk-UA"/>
              </w:rPr>
              <w:t>протягом сесії</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Королевська Н.Ю.</w:t>
            </w:r>
          </w:p>
        </w:tc>
        <w:tc>
          <w:tcPr>
            <w:tcW w:w="2176" w:type="dxa"/>
            <w:shd w:val="clear" w:color="auto" w:fill="auto"/>
          </w:tcPr>
          <w:p w:rsidR="001F7E24" w:rsidRPr="008324B1" w:rsidRDefault="001F7E24" w:rsidP="00FC058E">
            <w:pPr>
              <w:jc w:val="center"/>
              <w:rPr>
                <w:szCs w:val="28"/>
                <w:lang w:val="uk-UA"/>
              </w:rP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71786C" w:rsidRDefault="001F7E24" w:rsidP="00FC058E">
            <w:pPr>
              <w:jc w:val="both"/>
              <w:rPr>
                <w:color w:val="000000"/>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Осучаснення</w:t>
            </w:r>
            <w:proofErr w:type="spellEnd"/>
            <w:r>
              <w:t xml:space="preserve"> </w:t>
            </w:r>
            <w:proofErr w:type="spellStart"/>
            <w:r>
              <w:t>законодавчого</w:t>
            </w:r>
            <w:proofErr w:type="spellEnd"/>
            <w:r>
              <w:t xml:space="preserve"> </w:t>
            </w:r>
            <w:proofErr w:type="spellStart"/>
            <w:r>
              <w:t>регулювання</w:t>
            </w:r>
            <w:proofErr w:type="spellEnd"/>
            <w:r>
              <w:t xml:space="preserve"> </w:t>
            </w:r>
            <w:proofErr w:type="spellStart"/>
            <w:r>
              <w:t>трудових</w:t>
            </w:r>
            <w:proofErr w:type="spellEnd"/>
            <w:r>
              <w:t xml:space="preserve"> </w:t>
            </w:r>
            <w:proofErr w:type="spellStart"/>
            <w:r>
              <w:t>відносин</w:t>
            </w:r>
            <w:proofErr w:type="spellEnd"/>
            <w:r>
              <w:rPr>
                <w:lang w:val="uk-UA"/>
              </w:rPr>
              <w:t>»</w:t>
            </w:r>
          </w:p>
        </w:tc>
        <w:tc>
          <w:tcPr>
            <w:tcW w:w="1457" w:type="dxa"/>
            <w:shd w:val="clear" w:color="auto" w:fill="auto"/>
          </w:tcPr>
          <w:p w:rsidR="001F7E24"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ED70B6" w:rsidRDefault="001F7E24" w:rsidP="00FC058E">
            <w:pPr>
              <w:keepNext/>
              <w:jc w:val="center"/>
              <w:rPr>
                <w:szCs w:val="28"/>
              </w:rPr>
            </w:pPr>
            <w:r w:rsidRPr="00ED70B6">
              <w:rPr>
                <w:szCs w:val="28"/>
              </w:rPr>
              <w:t>Бондар Д.С.</w:t>
            </w:r>
          </w:p>
          <w:p w:rsidR="001F7E24" w:rsidRPr="0071786C" w:rsidRDefault="001F7E24" w:rsidP="00FC058E">
            <w:pPr>
              <w:jc w:val="center"/>
              <w:rPr>
                <w:szCs w:val="28"/>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71786C" w:rsidRDefault="001F7E24" w:rsidP="00FC058E">
            <w:pPr>
              <w:jc w:val="both"/>
              <w:rPr>
                <w:color w:val="000000"/>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Передумови</w:t>
            </w:r>
            <w:proofErr w:type="spellEnd"/>
            <w:r>
              <w:t xml:space="preserve"> </w:t>
            </w:r>
            <w:proofErr w:type="spellStart"/>
            <w:r>
              <w:t>зростання</w:t>
            </w:r>
            <w:proofErr w:type="spellEnd"/>
            <w:r>
              <w:t xml:space="preserve"> </w:t>
            </w:r>
            <w:proofErr w:type="spellStart"/>
            <w:r>
              <w:t>економіки</w:t>
            </w:r>
            <w:proofErr w:type="spellEnd"/>
            <w:r>
              <w:t xml:space="preserve"> та </w:t>
            </w:r>
            <w:proofErr w:type="spellStart"/>
            <w:r>
              <w:t>створення</w:t>
            </w:r>
            <w:proofErr w:type="spellEnd"/>
            <w:r>
              <w:t xml:space="preserve"> </w:t>
            </w:r>
            <w:proofErr w:type="spellStart"/>
            <w:r>
              <w:t>нових</w:t>
            </w:r>
            <w:proofErr w:type="spellEnd"/>
            <w:r>
              <w:t xml:space="preserve"> </w:t>
            </w:r>
            <w:proofErr w:type="spellStart"/>
            <w:r>
              <w:t>робочих</w:t>
            </w:r>
            <w:proofErr w:type="spellEnd"/>
            <w:r>
              <w:t xml:space="preserve"> </w:t>
            </w:r>
            <w:proofErr w:type="spellStart"/>
            <w:r>
              <w:t>місць</w:t>
            </w:r>
            <w:proofErr w:type="spellEnd"/>
            <w:r>
              <w:t xml:space="preserve"> у </w:t>
            </w:r>
            <w:proofErr w:type="spellStart"/>
            <w:r>
              <w:t>проекті</w:t>
            </w:r>
            <w:proofErr w:type="spellEnd"/>
            <w:r>
              <w:t xml:space="preserve"> Трудового кодексу України</w:t>
            </w:r>
            <w:r>
              <w:rPr>
                <w:lang w:val="uk-UA"/>
              </w:rPr>
              <w:t>»</w:t>
            </w:r>
          </w:p>
        </w:tc>
        <w:tc>
          <w:tcPr>
            <w:tcW w:w="1457" w:type="dxa"/>
            <w:shd w:val="clear" w:color="auto" w:fill="auto"/>
          </w:tcPr>
          <w:p w:rsidR="001F7E24"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ED70B6" w:rsidRDefault="001F7E24" w:rsidP="00FC058E">
            <w:pPr>
              <w:keepNext/>
              <w:jc w:val="center"/>
              <w:rPr>
                <w:szCs w:val="28"/>
              </w:rPr>
            </w:pPr>
            <w:r w:rsidRPr="00ED70B6">
              <w:rPr>
                <w:szCs w:val="28"/>
              </w:rPr>
              <w:t>Бондар Д.С.</w:t>
            </w:r>
          </w:p>
          <w:p w:rsidR="001F7E24" w:rsidRPr="0071786C" w:rsidRDefault="001F7E24" w:rsidP="00FC058E">
            <w:pPr>
              <w:jc w:val="center"/>
              <w:rPr>
                <w:szCs w:val="28"/>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71786C" w:rsidRDefault="001F7E24" w:rsidP="00FC058E">
            <w:pPr>
              <w:jc w:val="both"/>
              <w:rPr>
                <w:color w:val="000000"/>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Трансформація</w:t>
            </w:r>
            <w:proofErr w:type="spellEnd"/>
            <w:r>
              <w:t xml:space="preserve"> соціального </w:t>
            </w:r>
            <w:proofErr w:type="spellStart"/>
            <w:r>
              <w:t>діалогу</w:t>
            </w:r>
            <w:proofErr w:type="spellEnd"/>
            <w:r>
              <w:t xml:space="preserve"> у новому </w:t>
            </w:r>
            <w:proofErr w:type="spellStart"/>
            <w:r>
              <w:t>проекті</w:t>
            </w:r>
            <w:proofErr w:type="spellEnd"/>
            <w:r>
              <w:t xml:space="preserve"> Трудового кодексу України</w:t>
            </w:r>
            <w:r>
              <w:rPr>
                <w:lang w:val="uk-UA"/>
              </w:rPr>
              <w:t>»</w:t>
            </w:r>
          </w:p>
        </w:tc>
        <w:tc>
          <w:tcPr>
            <w:tcW w:w="1457" w:type="dxa"/>
            <w:shd w:val="clear" w:color="auto" w:fill="auto"/>
          </w:tcPr>
          <w:p w:rsidR="001F7E24"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ED70B6" w:rsidRDefault="001F7E24" w:rsidP="00FC058E">
            <w:pPr>
              <w:keepNext/>
              <w:jc w:val="center"/>
              <w:rPr>
                <w:szCs w:val="28"/>
              </w:rPr>
            </w:pPr>
            <w:r w:rsidRPr="00ED70B6">
              <w:rPr>
                <w:szCs w:val="28"/>
              </w:rPr>
              <w:t>Ковжарова Е.В.</w:t>
            </w:r>
          </w:p>
          <w:p w:rsidR="001F7E24" w:rsidRPr="00ED70B6" w:rsidRDefault="001F7E24" w:rsidP="00FC058E">
            <w:pPr>
              <w:keepNext/>
              <w:jc w:val="center"/>
              <w:rPr>
                <w:szCs w:val="28"/>
              </w:rPr>
            </w:pPr>
            <w:r w:rsidRPr="00ED70B6">
              <w:rPr>
                <w:szCs w:val="28"/>
              </w:rPr>
              <w:t>Бондар Д.С.</w:t>
            </w:r>
          </w:p>
          <w:p w:rsidR="001F7E24" w:rsidRPr="0071786C" w:rsidRDefault="001F7E24" w:rsidP="00FC058E">
            <w:pPr>
              <w:jc w:val="center"/>
              <w:rPr>
                <w:szCs w:val="28"/>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496EEA" w:rsidRDefault="001F7E24" w:rsidP="00FC058E">
            <w:pPr>
              <w:jc w:val="both"/>
              <w:rPr>
                <w:szCs w:val="28"/>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Пенсійна</w:t>
            </w:r>
            <w:proofErr w:type="spellEnd"/>
            <w:r>
              <w:t xml:space="preserve"> реформа - свобода </w:t>
            </w:r>
            <w:proofErr w:type="spellStart"/>
            <w:r>
              <w:t>вибору</w:t>
            </w:r>
            <w:proofErr w:type="spellEnd"/>
            <w:r>
              <w:t xml:space="preserve">, </w:t>
            </w:r>
            <w:proofErr w:type="spellStart"/>
            <w:r>
              <w:t>феодалізм</w:t>
            </w:r>
            <w:proofErr w:type="spellEnd"/>
            <w:r>
              <w:t xml:space="preserve"> </w:t>
            </w:r>
            <w:proofErr w:type="spellStart"/>
            <w:r>
              <w:t>роботодавця</w:t>
            </w:r>
            <w:proofErr w:type="spellEnd"/>
            <w:r>
              <w:t xml:space="preserve"> </w:t>
            </w:r>
            <w:proofErr w:type="spellStart"/>
            <w:r>
              <w:t>чи</w:t>
            </w:r>
            <w:proofErr w:type="spellEnd"/>
            <w:r>
              <w:t xml:space="preserve"> рулетка </w:t>
            </w:r>
            <w:proofErr w:type="spellStart"/>
            <w:r>
              <w:t>держави</w:t>
            </w:r>
            <w:proofErr w:type="spellEnd"/>
            <w:r>
              <w:rPr>
                <w:lang w:val="uk-UA"/>
              </w:rPr>
              <w:t>»</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0B4C7B" w:rsidRDefault="001F7E24" w:rsidP="00FC058E">
            <w:pPr>
              <w:keepNext/>
              <w:jc w:val="center"/>
              <w:rPr>
                <w:szCs w:val="28"/>
                <w:lang w:val="uk-UA"/>
              </w:rPr>
            </w:pPr>
            <w:r w:rsidRPr="000B4C7B">
              <w:rPr>
                <w:szCs w:val="28"/>
                <w:lang w:val="uk-UA"/>
              </w:rPr>
              <w:t>Ковжарова Е.В.</w:t>
            </w:r>
          </w:p>
          <w:p w:rsidR="001F7E24" w:rsidRPr="00496EEA" w:rsidRDefault="001F7E24" w:rsidP="00FC058E">
            <w:pPr>
              <w:keepNext/>
              <w:jc w:val="center"/>
              <w:rPr>
                <w:szCs w:val="28"/>
                <w:lang w:val="uk-UA"/>
              </w:rPr>
            </w:pPr>
            <w:r>
              <w:rPr>
                <w:szCs w:val="28"/>
                <w:lang w:val="uk-UA"/>
              </w:rPr>
              <w:t>Сінер І.І.</w:t>
            </w:r>
          </w:p>
          <w:p w:rsidR="001F7E24" w:rsidRPr="000B4C7B"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496EEA" w:rsidRDefault="001F7E24" w:rsidP="00FC058E">
            <w:pPr>
              <w:jc w:val="both"/>
              <w:rPr>
                <w:szCs w:val="28"/>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Готовність</w:t>
            </w:r>
            <w:proofErr w:type="spellEnd"/>
            <w:r>
              <w:t xml:space="preserve"> </w:t>
            </w:r>
            <w:proofErr w:type="spellStart"/>
            <w:r>
              <w:t>інституційних</w:t>
            </w:r>
            <w:proofErr w:type="spellEnd"/>
            <w:r>
              <w:t xml:space="preserve"> </w:t>
            </w:r>
            <w:proofErr w:type="spellStart"/>
            <w:r>
              <w:t>компонентів</w:t>
            </w:r>
            <w:proofErr w:type="spellEnd"/>
            <w:r>
              <w:t xml:space="preserve"> </w:t>
            </w:r>
            <w:proofErr w:type="spellStart"/>
            <w:r>
              <w:t>функціонування</w:t>
            </w:r>
            <w:proofErr w:type="spellEnd"/>
            <w:r>
              <w:t xml:space="preserve"> </w:t>
            </w:r>
            <w:proofErr w:type="spellStart"/>
            <w:r>
              <w:t>накопичувальної</w:t>
            </w:r>
            <w:proofErr w:type="spellEnd"/>
            <w:r>
              <w:t xml:space="preserve"> системи </w:t>
            </w:r>
            <w:proofErr w:type="spellStart"/>
            <w:r>
              <w:t>пенсійного</w:t>
            </w:r>
            <w:proofErr w:type="spellEnd"/>
            <w:r>
              <w:t xml:space="preserve"> </w:t>
            </w:r>
            <w:proofErr w:type="spellStart"/>
            <w:r>
              <w:t>страхування</w:t>
            </w:r>
            <w:proofErr w:type="spellEnd"/>
            <w:r>
              <w:rPr>
                <w:lang w:val="uk-UA"/>
              </w:rPr>
              <w:t>»</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0B4C7B" w:rsidRDefault="001F7E24" w:rsidP="00FC058E">
            <w:pPr>
              <w:keepNext/>
              <w:jc w:val="center"/>
              <w:rPr>
                <w:szCs w:val="28"/>
                <w:lang w:val="uk-UA"/>
              </w:rPr>
            </w:pPr>
            <w:r w:rsidRPr="000B4C7B">
              <w:rPr>
                <w:szCs w:val="28"/>
                <w:lang w:val="uk-UA"/>
              </w:rPr>
              <w:t>Ковжарова Е.В.</w:t>
            </w:r>
          </w:p>
          <w:p w:rsidR="001F7E24" w:rsidRPr="00496EEA" w:rsidRDefault="001F7E24" w:rsidP="00FC058E">
            <w:pPr>
              <w:keepNext/>
              <w:jc w:val="center"/>
              <w:rPr>
                <w:szCs w:val="28"/>
                <w:lang w:val="uk-UA"/>
              </w:rPr>
            </w:pPr>
            <w:r>
              <w:rPr>
                <w:szCs w:val="28"/>
                <w:lang w:val="uk-UA"/>
              </w:rPr>
              <w:t>Сінер І.І.</w:t>
            </w:r>
          </w:p>
          <w:p w:rsidR="001F7E24" w:rsidRPr="000B4C7B"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8324B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496EEA" w:rsidRDefault="001F7E24" w:rsidP="00FC058E">
            <w:pPr>
              <w:jc w:val="both"/>
              <w:rPr>
                <w:szCs w:val="28"/>
                <w:lang w:val="uk-UA"/>
              </w:rPr>
            </w:pPr>
            <w:r>
              <w:rPr>
                <w:szCs w:val="28"/>
                <w:lang w:val="uk-UA"/>
              </w:rPr>
              <w:t>К</w:t>
            </w:r>
            <w:proofErr w:type="spellStart"/>
            <w:r>
              <w:rPr>
                <w:szCs w:val="28"/>
              </w:rPr>
              <w:t>ругл</w:t>
            </w:r>
            <w:r>
              <w:rPr>
                <w:szCs w:val="28"/>
                <w:lang w:val="uk-UA"/>
              </w:rPr>
              <w:t>ий</w:t>
            </w:r>
            <w:proofErr w:type="spellEnd"/>
            <w:r>
              <w:rPr>
                <w:szCs w:val="28"/>
              </w:rPr>
              <w:t xml:space="preserve"> </w:t>
            </w:r>
            <w:proofErr w:type="spellStart"/>
            <w:r>
              <w:rPr>
                <w:szCs w:val="28"/>
              </w:rPr>
              <w:t>ст</w:t>
            </w:r>
            <w:proofErr w:type="spellEnd"/>
            <w:r>
              <w:rPr>
                <w:szCs w:val="28"/>
                <w:lang w:val="uk-UA"/>
              </w:rPr>
              <w:t>і</w:t>
            </w:r>
            <w:r>
              <w:rPr>
                <w:szCs w:val="28"/>
              </w:rPr>
              <w:t>л на тему:</w:t>
            </w:r>
            <w:r>
              <w:rPr>
                <w:szCs w:val="28"/>
                <w:lang w:val="uk-UA"/>
              </w:rPr>
              <w:t xml:space="preserve"> «</w:t>
            </w:r>
            <w:proofErr w:type="spellStart"/>
            <w:r>
              <w:t>Накопичувальна</w:t>
            </w:r>
            <w:proofErr w:type="spellEnd"/>
            <w:r>
              <w:t xml:space="preserve"> </w:t>
            </w:r>
            <w:proofErr w:type="spellStart"/>
            <w:r>
              <w:t>пенсія</w:t>
            </w:r>
            <w:proofErr w:type="spellEnd"/>
            <w:r>
              <w:t xml:space="preserve">: </w:t>
            </w:r>
            <w:proofErr w:type="spellStart"/>
            <w:r>
              <w:t>інвестиція</w:t>
            </w:r>
            <w:proofErr w:type="spellEnd"/>
            <w:r>
              <w:t xml:space="preserve"> у </w:t>
            </w:r>
            <w:proofErr w:type="spellStart"/>
            <w:r>
              <w:t>власне</w:t>
            </w:r>
            <w:proofErr w:type="spellEnd"/>
            <w:r>
              <w:t xml:space="preserve"> </w:t>
            </w:r>
            <w:proofErr w:type="spellStart"/>
            <w:r>
              <w:t>майбутнє</w:t>
            </w:r>
            <w:proofErr w:type="spellEnd"/>
            <w:r>
              <w:rPr>
                <w:lang w:val="uk-UA"/>
              </w:rPr>
              <w:t>»</w:t>
            </w:r>
          </w:p>
        </w:tc>
        <w:tc>
          <w:tcPr>
            <w:tcW w:w="1457" w:type="dxa"/>
            <w:shd w:val="clear" w:color="auto" w:fill="auto"/>
          </w:tcPr>
          <w:p w:rsidR="001F7E24" w:rsidRPr="00ED70B6" w:rsidRDefault="001F7E24" w:rsidP="00FC058E">
            <w:pPr>
              <w:jc w:val="center"/>
              <w:rPr>
                <w:szCs w:val="28"/>
                <w:lang w:val="uk-UA"/>
              </w:rPr>
            </w:pPr>
            <w:r w:rsidRPr="00ED70B6">
              <w:rPr>
                <w:szCs w:val="28"/>
                <w:lang w:val="uk-UA"/>
              </w:rPr>
              <w:t>протягом сесії</w:t>
            </w:r>
          </w:p>
        </w:tc>
        <w:tc>
          <w:tcPr>
            <w:tcW w:w="2527" w:type="dxa"/>
            <w:shd w:val="clear" w:color="auto" w:fill="auto"/>
          </w:tcPr>
          <w:p w:rsidR="001F7E24" w:rsidRPr="00333C8D" w:rsidRDefault="001F7E24" w:rsidP="00FC058E">
            <w:pPr>
              <w:jc w:val="center"/>
              <w:rPr>
                <w:szCs w:val="28"/>
                <w:lang w:val="uk-UA"/>
              </w:rPr>
            </w:pPr>
            <w:r w:rsidRPr="0071786C">
              <w:rPr>
                <w:szCs w:val="28"/>
                <w:lang w:val="uk-UA"/>
              </w:rPr>
              <w:t>Третьякова Г.М.</w:t>
            </w:r>
            <w:r>
              <w:rPr>
                <w:szCs w:val="28"/>
                <w:lang w:val="uk-UA"/>
              </w:rPr>
              <w:br/>
            </w:r>
            <w:r w:rsidRPr="006F4070">
              <w:rPr>
                <w:szCs w:val="28"/>
                <w:lang w:val="uk-UA"/>
              </w:rPr>
              <w:t>Королевська Н.Ю.</w:t>
            </w:r>
          </w:p>
        </w:tc>
        <w:tc>
          <w:tcPr>
            <w:tcW w:w="2176" w:type="dxa"/>
            <w:shd w:val="clear" w:color="auto" w:fill="auto"/>
          </w:tcPr>
          <w:p w:rsidR="001F7E24" w:rsidRPr="000B4C7B" w:rsidRDefault="001F7E24" w:rsidP="00FC058E">
            <w:pPr>
              <w:keepNext/>
              <w:jc w:val="center"/>
              <w:rPr>
                <w:szCs w:val="28"/>
                <w:lang w:val="uk-UA"/>
              </w:rPr>
            </w:pPr>
            <w:r w:rsidRPr="000B4C7B">
              <w:rPr>
                <w:szCs w:val="28"/>
                <w:lang w:val="uk-UA"/>
              </w:rPr>
              <w:t>Ковжарова Е.В.</w:t>
            </w:r>
          </w:p>
          <w:p w:rsidR="001F7E24" w:rsidRPr="00496EEA" w:rsidRDefault="001F7E24" w:rsidP="00FC058E">
            <w:pPr>
              <w:keepNext/>
              <w:jc w:val="center"/>
              <w:rPr>
                <w:szCs w:val="28"/>
                <w:lang w:val="uk-UA"/>
              </w:rPr>
            </w:pPr>
            <w:r>
              <w:rPr>
                <w:szCs w:val="28"/>
                <w:lang w:val="uk-UA"/>
              </w:rPr>
              <w:t>Сінер І.І.</w:t>
            </w:r>
          </w:p>
          <w:p w:rsidR="001F7E24" w:rsidRPr="000B4C7B" w:rsidRDefault="001F7E24" w:rsidP="00FC058E">
            <w:pPr>
              <w:jc w:val="center"/>
              <w:rPr>
                <w:szCs w:val="28"/>
                <w:lang w:val="uk-UA"/>
              </w:rPr>
            </w:pPr>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r w:rsidR="001F7E24" w:rsidRPr="00003141" w:rsidTr="008324B1">
        <w:trPr>
          <w:jc w:val="center"/>
        </w:trPr>
        <w:tc>
          <w:tcPr>
            <w:tcW w:w="988" w:type="dxa"/>
            <w:gridSpan w:val="2"/>
            <w:shd w:val="clear" w:color="auto" w:fill="auto"/>
          </w:tcPr>
          <w:p w:rsidR="001F7E24" w:rsidRPr="00003141" w:rsidRDefault="001F7E24" w:rsidP="00FC058E">
            <w:pPr>
              <w:numPr>
                <w:ilvl w:val="0"/>
                <w:numId w:val="24"/>
              </w:numPr>
              <w:shd w:val="clear" w:color="auto" w:fill="FFFFFF"/>
              <w:jc w:val="center"/>
              <w:rPr>
                <w:szCs w:val="28"/>
                <w:lang w:val="uk-UA"/>
              </w:rPr>
            </w:pPr>
          </w:p>
        </w:tc>
        <w:tc>
          <w:tcPr>
            <w:tcW w:w="6562" w:type="dxa"/>
            <w:shd w:val="clear" w:color="auto" w:fill="auto"/>
          </w:tcPr>
          <w:p w:rsidR="001F7E24" w:rsidRPr="008324B1" w:rsidRDefault="001F7E24" w:rsidP="00FC058E">
            <w:pPr>
              <w:jc w:val="both"/>
              <w:rPr>
                <w:szCs w:val="28"/>
                <w:lang w:val="uk-UA"/>
              </w:rPr>
            </w:pPr>
            <w:r w:rsidRPr="008324B1">
              <w:rPr>
                <w:szCs w:val="28"/>
                <w:lang w:val="uk-UA"/>
              </w:rPr>
              <w:t>К</w:t>
            </w:r>
            <w:proofErr w:type="spellStart"/>
            <w:r w:rsidRPr="008324B1">
              <w:rPr>
                <w:szCs w:val="28"/>
              </w:rPr>
              <w:t>ругл</w:t>
            </w:r>
            <w:r w:rsidRPr="008324B1">
              <w:rPr>
                <w:szCs w:val="28"/>
                <w:lang w:val="uk-UA"/>
              </w:rPr>
              <w:t>ий</w:t>
            </w:r>
            <w:proofErr w:type="spellEnd"/>
            <w:r w:rsidRPr="008324B1">
              <w:rPr>
                <w:szCs w:val="28"/>
              </w:rPr>
              <w:t xml:space="preserve"> </w:t>
            </w:r>
            <w:proofErr w:type="spellStart"/>
            <w:r w:rsidRPr="008324B1">
              <w:rPr>
                <w:szCs w:val="28"/>
              </w:rPr>
              <w:t>ст</w:t>
            </w:r>
            <w:proofErr w:type="spellEnd"/>
            <w:r w:rsidRPr="008324B1">
              <w:rPr>
                <w:szCs w:val="28"/>
                <w:lang w:val="uk-UA"/>
              </w:rPr>
              <w:t>і</w:t>
            </w:r>
            <w:r w:rsidRPr="008324B1">
              <w:rPr>
                <w:szCs w:val="28"/>
              </w:rPr>
              <w:t>л на тему:</w:t>
            </w:r>
            <w:r w:rsidRPr="008324B1">
              <w:rPr>
                <w:szCs w:val="28"/>
                <w:lang w:val="uk-UA"/>
              </w:rPr>
              <w:t xml:space="preserve"> «Соціальний захист людей з інвалідністю. Найвагоміші проблеми людей з вадами слуху та зору»</w:t>
            </w:r>
          </w:p>
        </w:tc>
        <w:tc>
          <w:tcPr>
            <w:tcW w:w="1457" w:type="dxa"/>
            <w:shd w:val="clear" w:color="auto" w:fill="auto"/>
          </w:tcPr>
          <w:p w:rsidR="001F7E24" w:rsidRPr="008324B1" w:rsidRDefault="001F7E24" w:rsidP="00FC058E">
            <w:pPr>
              <w:jc w:val="center"/>
              <w:rPr>
                <w:szCs w:val="28"/>
                <w:lang w:val="uk-UA"/>
              </w:rPr>
            </w:pPr>
            <w:r w:rsidRPr="008324B1">
              <w:rPr>
                <w:szCs w:val="28"/>
                <w:lang w:val="uk-UA"/>
              </w:rPr>
              <w:t>протягом сесії</w:t>
            </w:r>
          </w:p>
        </w:tc>
        <w:tc>
          <w:tcPr>
            <w:tcW w:w="2527" w:type="dxa"/>
            <w:shd w:val="clear" w:color="auto" w:fill="auto"/>
          </w:tcPr>
          <w:p w:rsidR="001F7E24" w:rsidRPr="008324B1" w:rsidRDefault="001F7E24" w:rsidP="00FC058E">
            <w:pPr>
              <w:jc w:val="center"/>
              <w:rPr>
                <w:szCs w:val="28"/>
                <w:lang w:val="uk-UA"/>
              </w:rPr>
            </w:pPr>
            <w:r w:rsidRPr="008324B1">
              <w:rPr>
                <w:szCs w:val="28"/>
                <w:lang w:val="uk-UA"/>
              </w:rPr>
              <w:t>Третьякова Г.М.</w:t>
            </w:r>
            <w:r w:rsidRPr="008324B1">
              <w:rPr>
                <w:szCs w:val="28"/>
                <w:lang w:val="uk-UA"/>
              </w:rPr>
              <w:br/>
              <w:t>Королевська Н.Ю.</w:t>
            </w:r>
          </w:p>
        </w:tc>
        <w:tc>
          <w:tcPr>
            <w:tcW w:w="2176" w:type="dxa"/>
            <w:shd w:val="clear" w:color="auto" w:fill="auto"/>
          </w:tcPr>
          <w:p w:rsidR="001F7E24" w:rsidRPr="008324B1" w:rsidRDefault="001F7E24" w:rsidP="00FC058E">
            <w:pPr>
              <w:keepNext/>
              <w:jc w:val="center"/>
              <w:rPr>
                <w:szCs w:val="28"/>
                <w:lang w:val="uk-UA"/>
              </w:rPr>
            </w:pPr>
            <w:proofErr w:type="spellStart"/>
            <w:r w:rsidRPr="008324B1">
              <w:t>Працівники</w:t>
            </w:r>
            <w:proofErr w:type="spellEnd"/>
            <w:r w:rsidRPr="008324B1">
              <w:t xml:space="preserve"> </w:t>
            </w:r>
            <w:proofErr w:type="spellStart"/>
            <w:r w:rsidRPr="008324B1">
              <w:t>секретаріату</w:t>
            </w:r>
            <w:proofErr w:type="spellEnd"/>
          </w:p>
        </w:tc>
        <w:tc>
          <w:tcPr>
            <w:tcW w:w="1778" w:type="dxa"/>
            <w:gridSpan w:val="2"/>
            <w:shd w:val="clear" w:color="auto" w:fill="auto"/>
          </w:tcPr>
          <w:p w:rsidR="001F7E24" w:rsidRPr="00003141" w:rsidRDefault="001F7E24" w:rsidP="00FC058E">
            <w:pPr>
              <w:shd w:val="clear" w:color="auto" w:fill="FFFFFF"/>
              <w:jc w:val="center"/>
              <w:rPr>
                <w:szCs w:val="28"/>
                <w:lang w:val="uk-UA"/>
              </w:rPr>
            </w:pPr>
          </w:p>
        </w:tc>
      </w:tr>
    </w:tbl>
    <w:p w:rsidR="001F7E24" w:rsidRPr="00003141" w:rsidRDefault="001F7E24" w:rsidP="001F7E24">
      <w:pPr>
        <w:shd w:val="clear" w:color="auto" w:fill="FFFFFF"/>
        <w:jc w:val="center"/>
        <w:rPr>
          <w:b/>
          <w:szCs w:val="28"/>
          <w:lang w:val="uk-UA"/>
        </w:rPr>
      </w:pPr>
    </w:p>
    <w:p w:rsidR="001F7E24" w:rsidRPr="000B4C7B" w:rsidRDefault="001F7E24" w:rsidP="001F7E24">
      <w:pPr>
        <w:rPr>
          <w:lang w:val="uk-UA"/>
        </w:rPr>
      </w:pPr>
    </w:p>
    <w:p w:rsidR="005204CF" w:rsidRPr="001F7E24" w:rsidRDefault="005204CF" w:rsidP="001F7E24">
      <w:pPr>
        <w:shd w:val="clear" w:color="auto" w:fill="FFFFFF"/>
        <w:jc w:val="center"/>
        <w:rPr>
          <w:lang w:val="uk-UA"/>
        </w:rPr>
      </w:pPr>
    </w:p>
    <w:sectPr w:rsidR="005204CF" w:rsidRPr="001F7E24" w:rsidSect="00FC058E">
      <w:pgSz w:w="16838" w:h="11906" w:orient="landscape"/>
      <w:pgMar w:top="851" w:right="1134" w:bottom="284" w:left="1134" w:header="709" w:footer="2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7B" w:rsidRDefault="00AC067B">
      <w:r>
        <w:separator/>
      </w:r>
    </w:p>
  </w:endnote>
  <w:endnote w:type="continuationSeparator" w:id="0">
    <w:p w:rsidR="00AC067B" w:rsidRDefault="00AC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8E" w:rsidRDefault="00FC058E" w:rsidP="00FC058E">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C058E" w:rsidRDefault="00FC058E" w:rsidP="00FC058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8E" w:rsidRDefault="00FC058E" w:rsidP="00FC058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7B" w:rsidRDefault="00AC067B">
      <w:r>
        <w:separator/>
      </w:r>
    </w:p>
  </w:footnote>
  <w:footnote w:type="continuationSeparator" w:id="0">
    <w:p w:rsidR="00AC067B" w:rsidRDefault="00AC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8E" w:rsidRDefault="00FC058E" w:rsidP="00FC058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C058E" w:rsidRDefault="00FC058E" w:rsidP="00FC058E">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8E" w:rsidRDefault="00FC058E" w:rsidP="00FC058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17177">
      <w:rPr>
        <w:rStyle w:val="ad"/>
        <w:noProof/>
      </w:rPr>
      <w:t>21</w:t>
    </w:r>
    <w:r>
      <w:rPr>
        <w:rStyle w:val="ad"/>
      </w:rPr>
      <w:fldChar w:fldCharType="end"/>
    </w:r>
  </w:p>
  <w:p w:rsidR="00FC058E" w:rsidRDefault="00FC058E" w:rsidP="00FC058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7E"/>
    <w:multiLevelType w:val="hybridMultilevel"/>
    <w:tmpl w:val="BB9E1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F266A3"/>
    <w:multiLevelType w:val="multilevel"/>
    <w:tmpl w:val="ACB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04A7"/>
    <w:multiLevelType w:val="hybridMultilevel"/>
    <w:tmpl w:val="085E4C74"/>
    <w:lvl w:ilvl="0" w:tplc="0422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C8F5ED9"/>
    <w:multiLevelType w:val="multilevel"/>
    <w:tmpl w:val="43080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441A21"/>
    <w:multiLevelType w:val="multilevel"/>
    <w:tmpl w:val="057E3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394FB3"/>
    <w:multiLevelType w:val="hybridMultilevel"/>
    <w:tmpl w:val="A742323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46F643B"/>
    <w:multiLevelType w:val="hybridMultilevel"/>
    <w:tmpl w:val="D7602208"/>
    <w:lvl w:ilvl="0" w:tplc="3CA619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2F3F24"/>
    <w:multiLevelType w:val="hybridMultilevel"/>
    <w:tmpl w:val="351E28A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5845A1F"/>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535656"/>
    <w:multiLevelType w:val="hybridMultilevel"/>
    <w:tmpl w:val="69F8E2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361A1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A5596F"/>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193872"/>
    <w:multiLevelType w:val="hybridMultilevel"/>
    <w:tmpl w:val="533ED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F74AAF"/>
    <w:multiLevelType w:val="hybridMultilevel"/>
    <w:tmpl w:val="7B1A1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E137D5"/>
    <w:multiLevelType w:val="hybridMultilevel"/>
    <w:tmpl w:val="683A1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AA3677"/>
    <w:multiLevelType w:val="multilevel"/>
    <w:tmpl w:val="886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A7B4A"/>
    <w:multiLevelType w:val="hybridMultilevel"/>
    <w:tmpl w:val="057E3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34564E"/>
    <w:multiLevelType w:val="hybridMultilevel"/>
    <w:tmpl w:val="709CA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EF383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66B18EE"/>
    <w:multiLevelType w:val="hybridMultilevel"/>
    <w:tmpl w:val="49CA26D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5AB921FE"/>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4B25BD"/>
    <w:multiLevelType w:val="hybridMultilevel"/>
    <w:tmpl w:val="ED6E179A"/>
    <w:lvl w:ilvl="0" w:tplc="99EC84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2C74ACC"/>
    <w:multiLevelType w:val="hybridMultilevel"/>
    <w:tmpl w:val="6AEA0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4E1D8C"/>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03E3A02"/>
    <w:multiLevelType w:val="hybridMultilevel"/>
    <w:tmpl w:val="D3562F76"/>
    <w:lvl w:ilvl="0" w:tplc="99EC84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0D90C8F"/>
    <w:multiLevelType w:val="multilevel"/>
    <w:tmpl w:val="0CE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C4BF6"/>
    <w:multiLevelType w:val="hybridMultilevel"/>
    <w:tmpl w:val="DDD27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2229B7"/>
    <w:multiLevelType w:val="multilevel"/>
    <w:tmpl w:val="271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6"/>
  </w:num>
  <w:num w:numId="4">
    <w:abstractNumId w:val="1"/>
  </w:num>
  <w:num w:numId="5">
    <w:abstractNumId w:val="17"/>
  </w:num>
  <w:num w:numId="6">
    <w:abstractNumId w:val="7"/>
  </w:num>
  <w:num w:numId="7">
    <w:abstractNumId w:val="5"/>
  </w:num>
  <w:num w:numId="8">
    <w:abstractNumId w:val="3"/>
  </w:num>
  <w:num w:numId="9">
    <w:abstractNumId w:val="19"/>
  </w:num>
  <w:num w:numId="10">
    <w:abstractNumId w:val="4"/>
  </w:num>
  <w:num w:numId="11">
    <w:abstractNumId w:val="2"/>
  </w:num>
  <w:num w:numId="12">
    <w:abstractNumId w:val="26"/>
  </w:num>
  <w:num w:numId="13">
    <w:abstractNumId w:val="23"/>
  </w:num>
  <w:num w:numId="14">
    <w:abstractNumId w:val="10"/>
  </w:num>
  <w:num w:numId="15">
    <w:abstractNumId w:val="20"/>
  </w:num>
  <w:num w:numId="16">
    <w:abstractNumId w:val="11"/>
  </w:num>
  <w:num w:numId="17">
    <w:abstractNumId w:val="8"/>
  </w:num>
  <w:num w:numId="18">
    <w:abstractNumId w:val="0"/>
  </w:num>
  <w:num w:numId="19">
    <w:abstractNumId w:val="22"/>
  </w:num>
  <w:num w:numId="20">
    <w:abstractNumId w:val="9"/>
  </w:num>
  <w:num w:numId="21">
    <w:abstractNumId w:val="21"/>
  </w:num>
  <w:num w:numId="22">
    <w:abstractNumId w:val="24"/>
  </w:num>
  <w:num w:numId="23">
    <w:abstractNumId w:val="6"/>
  </w:num>
  <w:num w:numId="24">
    <w:abstractNumId w:val="13"/>
  </w:num>
  <w:num w:numId="25">
    <w:abstractNumId w:val="12"/>
  </w:num>
  <w:num w:numId="26">
    <w:abstractNumId w:val="27"/>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24"/>
    <w:rsid w:val="001F7E24"/>
    <w:rsid w:val="003A0FA8"/>
    <w:rsid w:val="005204CF"/>
    <w:rsid w:val="00817177"/>
    <w:rsid w:val="008324B1"/>
    <w:rsid w:val="008B0BCA"/>
    <w:rsid w:val="00AC067B"/>
    <w:rsid w:val="00FC0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526"/>
  <w15:chartTrackingRefBased/>
  <w15:docId w15:val="{284D2851-4FBF-4C62-BC6E-1C2D57EE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24"/>
    <w:pPr>
      <w:spacing w:after="0" w:line="240" w:lineRule="auto"/>
    </w:pPr>
    <w:rPr>
      <w:rFonts w:eastAsia="Times New Roman" w:cs="Times New Roman"/>
      <w:szCs w:val="24"/>
      <w:lang w:val="ru-RU" w:eastAsia="ru-RU"/>
    </w:rPr>
  </w:style>
  <w:style w:type="paragraph" w:styleId="1">
    <w:name w:val="heading 1"/>
    <w:basedOn w:val="a"/>
    <w:next w:val="a"/>
    <w:link w:val="10"/>
    <w:qFormat/>
    <w:rsid w:val="001F7E2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F7E24"/>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E24"/>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1F7E24"/>
    <w:rPr>
      <w:rFonts w:ascii="Arial" w:eastAsia="Times New Roman" w:hAnsi="Arial" w:cs="Arial"/>
      <w:b/>
      <w:bCs/>
      <w:sz w:val="26"/>
      <w:szCs w:val="26"/>
      <w:lang w:eastAsia="ru-RU"/>
    </w:rPr>
  </w:style>
  <w:style w:type="table" w:styleId="a3">
    <w:name w:val="Table Grid"/>
    <w:basedOn w:val="a1"/>
    <w:rsid w:val="001F7E24"/>
    <w:pPr>
      <w:spacing w:after="0" w:line="240" w:lineRule="auto"/>
    </w:pPr>
    <w:rPr>
      <w:rFonts w:eastAsia="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F7E24"/>
    <w:rPr>
      <w:rFonts w:ascii="Tahoma" w:hAnsi="Tahoma" w:cs="Tahoma"/>
      <w:sz w:val="16"/>
      <w:szCs w:val="16"/>
    </w:rPr>
  </w:style>
  <w:style w:type="character" w:customStyle="1" w:styleId="a5">
    <w:name w:val="Текст у виносці Знак"/>
    <w:basedOn w:val="a0"/>
    <w:link w:val="a4"/>
    <w:semiHidden/>
    <w:rsid w:val="001F7E24"/>
    <w:rPr>
      <w:rFonts w:ascii="Tahoma" w:eastAsia="Times New Roman" w:hAnsi="Tahoma" w:cs="Tahoma"/>
      <w:sz w:val="16"/>
      <w:szCs w:val="16"/>
      <w:lang w:val="ru-RU" w:eastAsia="ru-RU"/>
    </w:rPr>
  </w:style>
  <w:style w:type="character" w:customStyle="1" w:styleId="spelle">
    <w:name w:val="spelle"/>
    <w:basedOn w:val="a0"/>
    <w:rsid w:val="001F7E24"/>
  </w:style>
  <w:style w:type="character" w:customStyle="1" w:styleId="apple-converted-space">
    <w:name w:val="apple-converted-space"/>
    <w:basedOn w:val="a0"/>
    <w:rsid w:val="001F7E24"/>
  </w:style>
  <w:style w:type="paragraph" w:styleId="a6">
    <w:name w:val="Body Text"/>
    <w:basedOn w:val="a"/>
    <w:link w:val="a7"/>
    <w:rsid w:val="001F7E24"/>
    <w:pPr>
      <w:spacing w:before="120"/>
    </w:pPr>
    <w:rPr>
      <w:lang w:val="uk-UA"/>
    </w:rPr>
  </w:style>
  <w:style w:type="character" w:customStyle="1" w:styleId="a7">
    <w:name w:val="Основний текст Знак"/>
    <w:basedOn w:val="a0"/>
    <w:link w:val="a6"/>
    <w:rsid w:val="001F7E24"/>
    <w:rPr>
      <w:rFonts w:eastAsia="Times New Roman" w:cs="Times New Roman"/>
      <w:szCs w:val="24"/>
      <w:lang w:eastAsia="ru-RU"/>
    </w:rPr>
  </w:style>
  <w:style w:type="character" w:styleId="a8">
    <w:name w:val="Hyperlink"/>
    <w:rsid w:val="001F7E24"/>
    <w:rPr>
      <w:color w:val="2474B2"/>
      <w:u w:val="single"/>
    </w:rPr>
  </w:style>
  <w:style w:type="paragraph" w:styleId="a9">
    <w:name w:val="header"/>
    <w:basedOn w:val="a"/>
    <w:link w:val="aa"/>
    <w:rsid w:val="001F7E24"/>
    <w:pPr>
      <w:tabs>
        <w:tab w:val="center" w:pos="4677"/>
        <w:tab w:val="right" w:pos="9355"/>
      </w:tabs>
    </w:pPr>
    <w:rPr>
      <w:szCs w:val="20"/>
      <w:lang w:val="uk-UA"/>
    </w:rPr>
  </w:style>
  <w:style w:type="character" w:customStyle="1" w:styleId="aa">
    <w:name w:val="Верхній колонтитул Знак"/>
    <w:basedOn w:val="a0"/>
    <w:link w:val="a9"/>
    <w:rsid w:val="001F7E24"/>
    <w:rPr>
      <w:rFonts w:eastAsia="Times New Roman" w:cs="Times New Roman"/>
      <w:szCs w:val="20"/>
      <w:lang w:eastAsia="ru-RU"/>
    </w:rPr>
  </w:style>
  <w:style w:type="character" w:customStyle="1" w:styleId="rvts23">
    <w:name w:val="rvts23"/>
    <w:basedOn w:val="a0"/>
    <w:rsid w:val="001F7E24"/>
  </w:style>
  <w:style w:type="paragraph" w:styleId="ab">
    <w:name w:val="Body Text Indent"/>
    <w:basedOn w:val="a"/>
    <w:link w:val="ac"/>
    <w:rsid w:val="001F7E24"/>
    <w:pPr>
      <w:spacing w:before="120"/>
      <w:ind w:left="-284" w:firstLine="709"/>
      <w:jc w:val="both"/>
    </w:pPr>
    <w:rPr>
      <w:b/>
      <w:bCs/>
      <w:i/>
      <w:iCs/>
      <w:sz w:val="36"/>
      <w:u w:val="single"/>
    </w:rPr>
  </w:style>
  <w:style w:type="character" w:customStyle="1" w:styleId="ac">
    <w:name w:val="Основний текст з відступом Знак"/>
    <w:basedOn w:val="a0"/>
    <w:link w:val="ab"/>
    <w:rsid w:val="001F7E24"/>
    <w:rPr>
      <w:rFonts w:eastAsia="Times New Roman" w:cs="Times New Roman"/>
      <w:b/>
      <w:bCs/>
      <w:i/>
      <w:iCs/>
      <w:sz w:val="36"/>
      <w:szCs w:val="24"/>
      <w:u w:val="single"/>
      <w:lang w:val="ru-RU" w:eastAsia="ru-RU"/>
    </w:rPr>
  </w:style>
  <w:style w:type="character" w:styleId="ad">
    <w:name w:val="page number"/>
    <w:basedOn w:val="a0"/>
    <w:rsid w:val="001F7E24"/>
  </w:style>
  <w:style w:type="paragraph" w:styleId="ae">
    <w:name w:val="footer"/>
    <w:basedOn w:val="a"/>
    <w:link w:val="af"/>
    <w:rsid w:val="001F7E24"/>
    <w:pPr>
      <w:tabs>
        <w:tab w:val="center" w:pos="4819"/>
        <w:tab w:val="right" w:pos="9639"/>
      </w:tabs>
    </w:pPr>
  </w:style>
  <w:style w:type="character" w:customStyle="1" w:styleId="af">
    <w:name w:val="Нижній колонтитул Знак"/>
    <w:basedOn w:val="a0"/>
    <w:link w:val="ae"/>
    <w:rsid w:val="001F7E24"/>
    <w:rPr>
      <w:rFonts w:eastAsia="Times New Roman" w:cs="Times New Roman"/>
      <w:szCs w:val="24"/>
      <w:lang w:val="ru-RU" w:eastAsia="ru-RU"/>
    </w:rPr>
  </w:style>
  <w:style w:type="paragraph" w:styleId="z-">
    <w:name w:val="HTML Top of Form"/>
    <w:basedOn w:val="a"/>
    <w:next w:val="a"/>
    <w:link w:val="z-0"/>
    <w:hidden/>
    <w:uiPriority w:val="99"/>
    <w:unhideWhenUsed/>
    <w:rsid w:val="001F7E24"/>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rsid w:val="001F7E24"/>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1F7E24"/>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rsid w:val="001F7E24"/>
    <w:rPr>
      <w:rFonts w:ascii="Arial" w:eastAsia="Times New Roman" w:hAnsi="Arial" w:cs="Arial"/>
      <w:vanish/>
      <w:sz w:val="16"/>
      <w:szCs w:val="16"/>
      <w:lang w:eastAsia="uk-UA"/>
    </w:rPr>
  </w:style>
  <w:style w:type="paragraph" w:styleId="af0">
    <w:name w:val="List Paragraph"/>
    <w:basedOn w:val="a"/>
    <w:uiPriority w:val="34"/>
    <w:qFormat/>
    <w:rsid w:val="001F7E24"/>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1F7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23722</Words>
  <Characters>13523</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Володимирович Осадчук</dc:creator>
  <cp:keywords/>
  <dc:description/>
  <cp:lastModifiedBy>Тетяна Іванівна Удод</cp:lastModifiedBy>
  <cp:revision>5</cp:revision>
  <cp:lastPrinted>2019-09-18T15:46:00Z</cp:lastPrinted>
  <dcterms:created xsi:type="dcterms:W3CDTF">2019-09-18T15:01:00Z</dcterms:created>
  <dcterms:modified xsi:type="dcterms:W3CDTF">2019-09-18T15:46:00Z</dcterms:modified>
</cp:coreProperties>
</file>